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648AE125" w:rsidR="008A22CF" w:rsidRPr="003422AE" w:rsidRDefault="008A22CF" w:rsidP="00FB02A3">
      <w:pPr>
        <w:pStyle w:val="3GPPHeader"/>
        <w:spacing w:after="60"/>
        <w:jc w:val="both"/>
        <w:rPr>
          <w:sz w:val="32"/>
          <w:szCs w:val="32"/>
          <w:highlight w:val="yellow"/>
        </w:rPr>
      </w:pPr>
      <w:bookmarkStart w:id="0" w:name="_Hlk487029736"/>
      <w:bookmarkEnd w:id="0"/>
      <w:r w:rsidRPr="003422AE">
        <w:t>3GPP TSG-RAN WG4</w:t>
      </w:r>
      <w:r w:rsidR="001D4850" w:rsidRPr="003422AE">
        <w:t xml:space="preserve"> Meeting</w:t>
      </w:r>
      <w:r w:rsidR="005071CC" w:rsidRPr="003422AE">
        <w:t xml:space="preserve"> </w:t>
      </w:r>
      <w:r w:rsidR="005D1E89" w:rsidRPr="003422AE">
        <w:t>#</w:t>
      </w:r>
      <w:r w:rsidR="00615DC1" w:rsidRPr="003422AE">
        <w:t>9</w:t>
      </w:r>
      <w:r w:rsidR="00B668C9">
        <w:t>9</w:t>
      </w:r>
      <w:r w:rsidR="00757351" w:rsidRPr="003422AE">
        <w:t>-e</w:t>
      </w:r>
      <w:r w:rsidRPr="003422AE">
        <w:tab/>
      </w:r>
      <w:r w:rsidR="004B60B9" w:rsidRPr="003422AE">
        <w:rPr>
          <w:szCs w:val="24"/>
        </w:rPr>
        <w:t>R4-</w:t>
      </w:r>
      <w:r w:rsidR="00216E7B" w:rsidRPr="003422AE">
        <w:rPr>
          <w:szCs w:val="24"/>
        </w:rPr>
        <w:t>2</w:t>
      </w:r>
      <w:r w:rsidR="00C86956" w:rsidRPr="003422AE">
        <w:rPr>
          <w:szCs w:val="24"/>
        </w:rPr>
        <w:t>1</w:t>
      </w:r>
      <w:r w:rsidR="00CC4A4A" w:rsidRPr="003422AE">
        <w:rPr>
          <w:szCs w:val="24"/>
        </w:rPr>
        <w:t>0</w:t>
      </w:r>
      <w:r w:rsidR="00831CB4">
        <w:rPr>
          <w:szCs w:val="24"/>
        </w:rPr>
        <w:t>9995</w:t>
      </w:r>
    </w:p>
    <w:p w14:paraId="500197F1" w14:textId="0ADE1CDC" w:rsidR="005D1E89" w:rsidRPr="003422AE" w:rsidRDefault="00757351" w:rsidP="00FB02A3">
      <w:pPr>
        <w:pStyle w:val="3GPPHeader"/>
        <w:jc w:val="both"/>
      </w:pPr>
      <w:bookmarkStart w:id="1" w:name="OLE_LINK3"/>
      <w:bookmarkStart w:id="2" w:name="OLE_LINK4"/>
      <w:r w:rsidRPr="003422AE">
        <w:t>Electronic Meeting</w:t>
      </w:r>
      <w:r w:rsidR="00526BF8" w:rsidRPr="003422AE">
        <w:t xml:space="preserve">, </w:t>
      </w:r>
      <w:r w:rsidR="00A4375A" w:rsidRPr="003422AE">
        <w:t>1</w:t>
      </w:r>
      <w:r w:rsidR="005D0572">
        <w:t>9</w:t>
      </w:r>
      <w:r w:rsidR="00CC4A4A" w:rsidRPr="003422AE">
        <w:t xml:space="preserve"> </w:t>
      </w:r>
      <w:r w:rsidR="005D0572">
        <w:t>May</w:t>
      </w:r>
      <w:r w:rsidR="00615DC1" w:rsidRPr="003422AE">
        <w:t xml:space="preserve"> </w:t>
      </w:r>
      <w:r w:rsidR="00526BF8" w:rsidRPr="003422AE">
        <w:t xml:space="preserve">– </w:t>
      </w:r>
      <w:r w:rsidR="00A4375A" w:rsidRPr="003422AE">
        <w:t>2</w:t>
      </w:r>
      <w:r w:rsidR="005D0572">
        <w:t>7</w:t>
      </w:r>
      <w:r w:rsidR="005D1E89" w:rsidRPr="003422AE">
        <w:t xml:space="preserve"> </w:t>
      </w:r>
      <w:r w:rsidR="005D0572">
        <w:t>May</w:t>
      </w:r>
      <w:r w:rsidR="005D1E89" w:rsidRPr="003422AE">
        <w:t xml:space="preserve"> 20</w:t>
      </w:r>
      <w:r w:rsidR="00216E7B" w:rsidRPr="003422AE">
        <w:t>2</w:t>
      </w:r>
      <w:r w:rsidR="00CC4A4A" w:rsidRPr="003422AE">
        <w:t>1</w:t>
      </w:r>
    </w:p>
    <w:bookmarkEnd w:id="1"/>
    <w:bookmarkEnd w:id="2"/>
    <w:p w14:paraId="65F55581" w14:textId="77777777" w:rsidR="008A22CF" w:rsidRPr="003422AE" w:rsidRDefault="008A22CF" w:rsidP="00FB02A3">
      <w:pPr>
        <w:pStyle w:val="3GPPHeader"/>
        <w:jc w:val="both"/>
      </w:pPr>
    </w:p>
    <w:p w14:paraId="0FDE225D" w14:textId="25B0CBFC" w:rsidR="008A22CF" w:rsidRPr="003422AE" w:rsidRDefault="008A22CF" w:rsidP="00FB02A3">
      <w:pPr>
        <w:pStyle w:val="3GPPHeader"/>
        <w:jc w:val="both"/>
        <w:rPr>
          <w:sz w:val="22"/>
        </w:rPr>
      </w:pPr>
      <w:r w:rsidRPr="003422AE">
        <w:rPr>
          <w:sz w:val="22"/>
        </w:rPr>
        <w:t>Agenda Item:</w:t>
      </w:r>
      <w:r w:rsidRPr="003422AE">
        <w:rPr>
          <w:sz w:val="22"/>
        </w:rPr>
        <w:tab/>
      </w:r>
      <w:r w:rsidR="00AE2E22" w:rsidRPr="00AE2E22">
        <w:rPr>
          <w:sz w:val="22"/>
        </w:rPr>
        <w:t>9.11.2.3</w:t>
      </w:r>
    </w:p>
    <w:p w14:paraId="57D8FDDC" w14:textId="59E8C7E0" w:rsidR="008A22CF" w:rsidRPr="003422AE" w:rsidRDefault="008A22CF" w:rsidP="00FB02A3">
      <w:pPr>
        <w:pStyle w:val="3GPPHeader"/>
        <w:jc w:val="both"/>
        <w:rPr>
          <w:sz w:val="22"/>
        </w:rPr>
      </w:pPr>
      <w:r w:rsidRPr="003422AE">
        <w:rPr>
          <w:sz w:val="22"/>
        </w:rPr>
        <w:t>Source:</w:t>
      </w:r>
      <w:r w:rsidRPr="003422AE">
        <w:rPr>
          <w:sz w:val="22"/>
        </w:rPr>
        <w:tab/>
        <w:t>Ericsson</w:t>
      </w:r>
    </w:p>
    <w:p w14:paraId="3A8FC3FA" w14:textId="5BBCF4F3" w:rsidR="008A22CF" w:rsidRPr="003422AE" w:rsidRDefault="008A22CF" w:rsidP="00FB02A3">
      <w:pPr>
        <w:pStyle w:val="3GPPHeader"/>
        <w:ind w:left="1701" w:hanging="1701"/>
        <w:jc w:val="both"/>
        <w:rPr>
          <w:sz w:val="22"/>
        </w:rPr>
      </w:pPr>
      <w:r w:rsidRPr="003422AE">
        <w:rPr>
          <w:sz w:val="22"/>
        </w:rPr>
        <w:t>Title:</w:t>
      </w:r>
      <w:r w:rsidRPr="003422AE">
        <w:rPr>
          <w:sz w:val="22"/>
        </w:rPr>
        <w:tab/>
      </w:r>
      <w:r w:rsidR="00545956" w:rsidRPr="00276F20">
        <w:rPr>
          <w:sz w:val="22"/>
        </w:rPr>
        <w:t>Discussion on</w:t>
      </w:r>
      <w:r w:rsidR="00545956">
        <w:rPr>
          <w:sz w:val="22"/>
        </w:rPr>
        <w:t xml:space="preserve"> </w:t>
      </w:r>
      <w:r w:rsidR="007C6D24">
        <w:rPr>
          <w:sz w:val="22"/>
        </w:rPr>
        <w:t xml:space="preserve">CRS-IM </w:t>
      </w:r>
      <w:r w:rsidR="00F71733" w:rsidRPr="00F71733">
        <w:rPr>
          <w:sz w:val="22"/>
        </w:rPr>
        <w:t>with overlapping spectrum for LTE and NR</w:t>
      </w:r>
    </w:p>
    <w:p w14:paraId="385E2C9B" w14:textId="21744E36" w:rsidR="008A22CF" w:rsidRPr="003422AE" w:rsidRDefault="008A22CF" w:rsidP="00FB02A3">
      <w:pPr>
        <w:pStyle w:val="3GPPHeader"/>
        <w:jc w:val="both"/>
        <w:rPr>
          <w:sz w:val="22"/>
        </w:rPr>
      </w:pPr>
      <w:r w:rsidRPr="003422AE">
        <w:rPr>
          <w:sz w:val="22"/>
        </w:rPr>
        <w:t>Document for:</w:t>
      </w:r>
      <w:r w:rsidRPr="003422AE">
        <w:rPr>
          <w:sz w:val="22"/>
        </w:rPr>
        <w:tab/>
      </w:r>
      <w:r w:rsidR="00C70FC2" w:rsidRPr="003422AE">
        <w:rPr>
          <w:sz w:val="22"/>
        </w:rPr>
        <w:t>Discussion</w:t>
      </w:r>
    </w:p>
    <w:p w14:paraId="1DE8240F" w14:textId="2BF91F76" w:rsidR="009B01F8" w:rsidRPr="00E45A97" w:rsidRDefault="009B01F8" w:rsidP="00FB02A3">
      <w:pPr>
        <w:pStyle w:val="Heading1"/>
        <w:numPr>
          <w:ilvl w:val="0"/>
          <w:numId w:val="6"/>
        </w:numPr>
        <w:jc w:val="both"/>
        <w:rPr>
          <w:lang w:val="en-US"/>
        </w:rPr>
      </w:pPr>
      <w:r w:rsidRPr="00E45A97">
        <w:rPr>
          <w:lang w:val="en-US"/>
        </w:rPr>
        <w:t>Introduction</w:t>
      </w:r>
    </w:p>
    <w:p w14:paraId="3937E2F3" w14:textId="7DA32F69" w:rsidR="000A1682" w:rsidRPr="003422AE" w:rsidRDefault="000A1682" w:rsidP="00FB02A3">
      <w:pPr>
        <w:jc w:val="both"/>
      </w:pPr>
      <w:r w:rsidRPr="003422AE">
        <w:t>At RAN#</w:t>
      </w:r>
      <w:r w:rsidR="006237EF">
        <w:t>9</w:t>
      </w:r>
      <w:r w:rsidR="00CF52D5">
        <w:t>1</w:t>
      </w:r>
      <w:r w:rsidRPr="003422AE">
        <w:t xml:space="preserve">-e, it was </w:t>
      </w:r>
      <w:r w:rsidR="005A096D">
        <w:t>approve</w:t>
      </w:r>
      <w:r w:rsidRPr="003422AE">
        <w:t xml:space="preserve">d that RAN4 </w:t>
      </w:r>
      <w:r w:rsidR="005D77D1">
        <w:t>would evaluate</w:t>
      </w:r>
      <w:r w:rsidRPr="003422AE">
        <w:t xml:space="preserve"> the </w:t>
      </w:r>
      <w:r w:rsidR="00F003C7">
        <w:t xml:space="preserve">techniques to </w:t>
      </w:r>
      <w:r w:rsidR="00B93705" w:rsidRPr="00B93705">
        <w:t>mitigate</w:t>
      </w:r>
      <w:r w:rsidR="00F003C7">
        <w:t xml:space="preserve"> the CRS </w:t>
      </w:r>
      <w:r w:rsidR="005D77D1">
        <w:t>in</w:t>
      </w:r>
      <w:r w:rsidR="00970295">
        <w:t xml:space="preserve"> overlapping</w:t>
      </w:r>
      <w:r w:rsidR="002454C8">
        <w:t xml:space="preserve"> spectrum for LTE and NR</w:t>
      </w:r>
      <w:r w:rsidR="005A096D">
        <w:t xml:space="preserve"> </w:t>
      </w:r>
      <w:r w:rsidR="003E5EF0" w:rsidRPr="003422AE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5EF0" w:rsidRPr="003422AE" w14:paraId="199FA140" w14:textId="77777777" w:rsidTr="003E5EF0">
        <w:tc>
          <w:tcPr>
            <w:tcW w:w="9629" w:type="dxa"/>
          </w:tcPr>
          <w:p w14:paraId="7A073BB6" w14:textId="77777777" w:rsidR="00B154BA" w:rsidRPr="00FE44B4" w:rsidRDefault="00B154BA" w:rsidP="00FB02A3">
            <w:pPr>
              <w:numPr>
                <w:ilvl w:val="0"/>
                <w:numId w:val="3"/>
              </w:numPr>
              <w:tabs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eastAsia="Yu Mincho"/>
                <w:sz w:val="21"/>
                <w:szCs w:val="21"/>
              </w:rPr>
            </w:pPr>
            <w:r w:rsidRPr="00FE44B4">
              <w:rPr>
                <w:sz w:val="21"/>
                <w:szCs w:val="21"/>
              </w:rPr>
              <w:t xml:space="preserve">Evaluate techniques to cope with CRS interference </w:t>
            </w:r>
            <w:r w:rsidRPr="00FE44B4">
              <w:rPr>
                <w:rFonts w:eastAsia="Yu Mincho"/>
                <w:sz w:val="21"/>
                <w:szCs w:val="21"/>
              </w:rPr>
              <w:t>in scenarios with overlapping spectrum for LTE and NR</w:t>
            </w:r>
          </w:p>
          <w:p w14:paraId="028AAEE1" w14:textId="75A086D9" w:rsidR="00B154BA" w:rsidRDefault="00B154BA" w:rsidP="00FB02A3">
            <w:pPr>
              <w:keepNext/>
              <w:keepLines/>
              <w:numPr>
                <w:ilvl w:val="2"/>
                <w:numId w:val="4"/>
              </w:numPr>
              <w:tabs>
                <w:tab w:val="clear" w:pos="1800"/>
                <w:tab w:val="num" w:pos="245"/>
                <w:tab w:val="num" w:pos="284"/>
                <w:tab w:val="num" w:pos="335"/>
                <w:tab w:val="num" w:pos="605"/>
                <w:tab w:val="left" w:pos="887"/>
              </w:tabs>
              <w:snapToGrid w:val="0"/>
              <w:spacing w:before="60" w:after="0" w:line="240" w:lineRule="auto"/>
              <w:ind w:left="515" w:hanging="283"/>
              <w:jc w:val="both"/>
              <w:rPr>
                <w:sz w:val="21"/>
                <w:szCs w:val="21"/>
              </w:rPr>
            </w:pPr>
            <w:r w:rsidRPr="001B7370">
              <w:rPr>
                <w:sz w:val="21"/>
                <w:szCs w:val="21"/>
              </w:rPr>
              <w:t xml:space="preserve">Candidate </w:t>
            </w:r>
            <w:r w:rsidRPr="001B7370">
              <w:rPr>
                <w:rFonts w:eastAsia="Yu Mincho"/>
                <w:sz w:val="21"/>
                <w:szCs w:val="21"/>
              </w:rPr>
              <w:t>reference</w:t>
            </w:r>
            <w:r w:rsidRPr="001B7370">
              <w:rPr>
                <w:sz w:val="21"/>
                <w:szCs w:val="21"/>
              </w:rPr>
              <w:t xml:space="preserve"> receiver to enable neighboring cell CRS-IM</w:t>
            </w:r>
          </w:p>
          <w:p w14:paraId="1D63A7A9" w14:textId="77777777" w:rsidR="00B154BA" w:rsidRPr="001B7370" w:rsidRDefault="00B154BA" w:rsidP="00FB02A3">
            <w:pPr>
              <w:keepNext/>
              <w:keepLines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snapToGrid w:val="0"/>
              <w:spacing w:before="60" w:after="0" w:line="240" w:lineRule="auto"/>
              <w:ind w:left="992" w:hanging="198"/>
              <w:jc w:val="both"/>
              <w:rPr>
                <w:rFonts w:eastAsia="Yu Mincho"/>
                <w:sz w:val="21"/>
                <w:szCs w:val="21"/>
              </w:rPr>
            </w:pPr>
            <w:r w:rsidRPr="001B7370">
              <w:rPr>
                <w:rFonts w:eastAsia="Yu Mincho"/>
                <w:sz w:val="21"/>
                <w:szCs w:val="21"/>
              </w:rPr>
              <w:t>The performance benefit of neighboring cell LTE CRS-IM over the existing rate matching solutions specified in Rel-15 and Rel-16 shall be evaluated.</w:t>
            </w:r>
          </w:p>
          <w:p w14:paraId="1323C189" w14:textId="77777777" w:rsidR="00B154BA" w:rsidRPr="001B7370" w:rsidRDefault="00B154BA" w:rsidP="00FB02A3">
            <w:pPr>
              <w:keepNext/>
              <w:keepLines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snapToGrid w:val="0"/>
              <w:spacing w:before="60" w:after="0" w:line="240" w:lineRule="auto"/>
              <w:ind w:left="992" w:hanging="198"/>
              <w:jc w:val="both"/>
              <w:rPr>
                <w:rFonts w:eastAsia="Yu Mincho"/>
                <w:sz w:val="21"/>
                <w:szCs w:val="21"/>
              </w:rPr>
            </w:pPr>
            <w:r w:rsidRPr="001B7370">
              <w:rPr>
                <w:rFonts w:eastAsia="Yu Mincho"/>
                <w:sz w:val="21"/>
                <w:szCs w:val="21"/>
              </w:rPr>
              <w:t xml:space="preserve">Feasibility of the considered solution regarding NR PDSCH processing timeline need to be checked. </w:t>
            </w:r>
          </w:p>
          <w:p w14:paraId="5DC465A8" w14:textId="77777777" w:rsidR="00B154BA" w:rsidRPr="001B7370" w:rsidRDefault="00B154BA" w:rsidP="00FB02A3">
            <w:pPr>
              <w:keepNext/>
              <w:keepLines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snapToGrid w:val="0"/>
              <w:spacing w:before="60" w:after="0" w:line="240" w:lineRule="auto"/>
              <w:ind w:left="992" w:hanging="198"/>
              <w:jc w:val="both"/>
              <w:rPr>
                <w:rFonts w:eastAsia="Yu Mincho"/>
                <w:sz w:val="21"/>
                <w:szCs w:val="21"/>
              </w:rPr>
            </w:pPr>
            <w:r w:rsidRPr="001B7370">
              <w:rPr>
                <w:rFonts w:eastAsia="Yu Mincho"/>
                <w:sz w:val="21"/>
                <w:szCs w:val="21"/>
              </w:rPr>
              <w:t>Priority will be given to solutions not having RAN1 specification impact.</w:t>
            </w:r>
          </w:p>
          <w:p w14:paraId="527CC369" w14:textId="77777777" w:rsidR="00B154BA" w:rsidRPr="001B7370" w:rsidRDefault="00B154BA" w:rsidP="00FB02A3">
            <w:pPr>
              <w:keepNext/>
              <w:keepLines/>
              <w:numPr>
                <w:ilvl w:val="2"/>
                <w:numId w:val="4"/>
              </w:numPr>
              <w:tabs>
                <w:tab w:val="num" w:pos="284"/>
                <w:tab w:val="num" w:pos="605"/>
                <w:tab w:val="num" w:pos="1701"/>
              </w:tabs>
              <w:snapToGrid w:val="0"/>
              <w:spacing w:before="60" w:after="0" w:line="240" w:lineRule="auto"/>
              <w:ind w:left="515" w:hanging="283"/>
              <w:jc w:val="both"/>
              <w:rPr>
                <w:rFonts w:eastAsia="Yu Mincho"/>
                <w:sz w:val="21"/>
                <w:szCs w:val="21"/>
              </w:rPr>
            </w:pPr>
            <w:r w:rsidRPr="001B7370">
              <w:rPr>
                <w:rFonts w:eastAsia="Yu Mincho"/>
                <w:sz w:val="21"/>
                <w:szCs w:val="21"/>
              </w:rPr>
              <w:t>Synchronous network scenario is prioritized. As second priority, RAN4 could evaluate the feasibility and usefulness of the asynchronous network scenario and specify if feasible and useful.</w:t>
            </w:r>
          </w:p>
          <w:p w14:paraId="176163C5" w14:textId="77777777" w:rsidR="00B154BA" w:rsidRPr="001B7370" w:rsidRDefault="00B154BA" w:rsidP="00FB02A3">
            <w:pPr>
              <w:keepNext/>
              <w:keepLines/>
              <w:numPr>
                <w:ilvl w:val="2"/>
                <w:numId w:val="4"/>
              </w:numPr>
              <w:tabs>
                <w:tab w:val="num" w:pos="284"/>
                <w:tab w:val="num" w:pos="1701"/>
              </w:tabs>
              <w:snapToGrid w:val="0"/>
              <w:spacing w:before="60" w:after="0" w:line="240" w:lineRule="auto"/>
              <w:ind w:left="515" w:hanging="283"/>
              <w:jc w:val="both"/>
              <w:rPr>
                <w:rFonts w:eastAsia="Yu Mincho"/>
                <w:sz w:val="21"/>
                <w:szCs w:val="21"/>
              </w:rPr>
            </w:pPr>
            <w:r w:rsidRPr="001B7370">
              <w:rPr>
                <w:rFonts w:eastAsia="Yu Mincho"/>
                <w:sz w:val="21"/>
                <w:szCs w:val="21"/>
              </w:rPr>
              <w:t>15</w:t>
            </w:r>
            <w:r w:rsidRPr="001B7370">
              <w:rPr>
                <w:rFonts w:hint="eastAsia"/>
                <w:sz w:val="21"/>
                <w:szCs w:val="21"/>
              </w:rPr>
              <w:t xml:space="preserve"> </w:t>
            </w:r>
            <w:r w:rsidRPr="001B7370">
              <w:rPr>
                <w:rFonts w:eastAsia="Yu Mincho"/>
                <w:sz w:val="21"/>
                <w:szCs w:val="21"/>
              </w:rPr>
              <w:t>kHz SCS for NR is prioritized. RAN4 should evaluate the feasibility and usefulness of 30</w:t>
            </w:r>
            <w:r w:rsidRPr="001B7370">
              <w:rPr>
                <w:rFonts w:hint="eastAsia"/>
                <w:sz w:val="21"/>
                <w:szCs w:val="21"/>
              </w:rPr>
              <w:t xml:space="preserve"> </w:t>
            </w:r>
            <w:r w:rsidRPr="001B7370">
              <w:rPr>
                <w:rFonts w:eastAsia="Yu Mincho"/>
                <w:sz w:val="21"/>
                <w:szCs w:val="21"/>
              </w:rPr>
              <w:t>kHz SCS for scenarios with LTE and NR deployed in neighboring BSs/areas and specify if feasible and useful.</w:t>
            </w:r>
          </w:p>
          <w:p w14:paraId="20092365" w14:textId="190238C5" w:rsidR="003E5EF0" w:rsidRPr="003422AE" w:rsidRDefault="00B154BA" w:rsidP="00FB02A3">
            <w:pPr>
              <w:tabs>
                <w:tab w:val="num" w:pos="1701"/>
                <w:tab w:val="num" w:pos="1797"/>
              </w:tabs>
              <w:snapToGrid w:val="0"/>
              <w:spacing w:after="0"/>
              <w:ind w:left="284"/>
              <w:jc w:val="both"/>
            </w:pPr>
            <w:r w:rsidRPr="001B7370">
              <w:rPr>
                <w:rFonts w:eastAsia="Yu Mincho" w:hint="eastAsia"/>
                <w:sz w:val="21"/>
                <w:szCs w:val="21"/>
              </w:rPr>
              <w:t xml:space="preserve">Note: </w:t>
            </w:r>
            <w:r w:rsidRPr="001B7370">
              <w:rPr>
                <w:rFonts w:eastAsia="Yu Mincho"/>
                <w:sz w:val="21"/>
                <w:szCs w:val="21"/>
              </w:rPr>
              <w:t>The work can be started from May 2021</w:t>
            </w:r>
            <w:r w:rsidRPr="001B7370">
              <w:rPr>
                <w:rFonts w:hint="eastAsia"/>
                <w:sz w:val="21"/>
                <w:szCs w:val="21"/>
              </w:rPr>
              <w:t xml:space="preserve"> </w:t>
            </w:r>
            <w:r w:rsidRPr="001B7370">
              <w:rPr>
                <w:rFonts w:eastAsia="Yu Mincho"/>
                <w:sz w:val="21"/>
                <w:szCs w:val="21"/>
              </w:rPr>
              <w:t>meeting.</w:t>
            </w:r>
          </w:p>
        </w:tc>
      </w:tr>
    </w:tbl>
    <w:p w14:paraId="085C9DA4" w14:textId="5F3A3E49" w:rsidR="000A1682" w:rsidRPr="003422AE" w:rsidRDefault="00422D67" w:rsidP="00FB02A3">
      <w:pPr>
        <w:spacing w:before="120"/>
        <w:jc w:val="both"/>
      </w:pPr>
      <w:r w:rsidRPr="00276F20">
        <w:t xml:space="preserve">In this contribution, we </w:t>
      </w:r>
      <w:r>
        <w:t xml:space="preserve">will </w:t>
      </w:r>
      <w:r w:rsidR="008A0913">
        <w:t>provide</w:t>
      </w:r>
      <w:r w:rsidRPr="00276F20">
        <w:t xml:space="preserve"> our view</w:t>
      </w:r>
      <w:r w:rsidR="00A44C00">
        <w:t>s</w:t>
      </w:r>
      <w:r w:rsidRPr="00276F20">
        <w:t xml:space="preserve"> on UE demodulation </w:t>
      </w:r>
      <w:r w:rsidR="008A0913">
        <w:t>performance</w:t>
      </w:r>
      <w:r w:rsidRPr="00276F20">
        <w:t xml:space="preserve"> with </w:t>
      </w:r>
      <w:r w:rsidR="008A0913">
        <w:t>CRS-IM</w:t>
      </w:r>
      <w:r w:rsidRPr="00276F20">
        <w:t xml:space="preserve"> receiver </w:t>
      </w:r>
      <w:r w:rsidR="00587012" w:rsidRPr="00D13FCF">
        <w:t>and initial simulation assumptions for</w:t>
      </w:r>
      <w:r w:rsidR="00587012">
        <w:t xml:space="preserve"> evaluating </w:t>
      </w:r>
      <w:r w:rsidR="00B2056A" w:rsidRPr="00B2056A">
        <w:t>CRS</w:t>
      </w:r>
      <w:r w:rsidR="001D4C71">
        <w:t>-IM</w:t>
      </w:r>
      <w:r w:rsidR="00B2056A">
        <w:t xml:space="preserve"> </w:t>
      </w:r>
      <w:r w:rsidR="00B2056A" w:rsidRPr="00B2056A">
        <w:t>in scenarios with overlapping spectrum for LTE and NR</w:t>
      </w:r>
      <w:r w:rsidRPr="00276F20">
        <w:t>.</w:t>
      </w:r>
      <w:r w:rsidR="00953666" w:rsidRPr="003422AE">
        <w:t xml:space="preserve"> </w:t>
      </w:r>
    </w:p>
    <w:p w14:paraId="443D595E" w14:textId="412A78F7" w:rsidR="0081461C" w:rsidRDefault="0081461C" w:rsidP="00FB02A3">
      <w:pPr>
        <w:pStyle w:val="Heading1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Scenarios</w:t>
      </w:r>
    </w:p>
    <w:p w14:paraId="156F79C5" w14:textId="598FB91A" w:rsidR="00DF6D96" w:rsidRDefault="00C044F3" w:rsidP="00FB02A3">
      <w:pPr>
        <w:jc w:val="both"/>
      </w:pPr>
      <w:r>
        <w:t xml:space="preserve">In legacy Rel-15, RAN4 had already defined test cases to evaluate the receiver performance in </w:t>
      </w:r>
      <w:r w:rsidRPr="00661924">
        <w:t>LTE-NR coexistence</w:t>
      </w:r>
      <w:r>
        <w:t xml:space="preserve"> scenario</w:t>
      </w:r>
      <w:r w:rsidR="0022418C">
        <w:t xml:space="preserve"> (PDSCH is rate-matched around CRS symbols from one LTE carrier in the serving cell)</w:t>
      </w:r>
      <w:r>
        <w:t xml:space="preserve">. However, we only focus on the serving cell’s performance without inter-cells’ interference. Thus, in Rel-17, RAN4 is asked to evaluate the UE demodulation performance with </w:t>
      </w:r>
      <w:r w:rsidRPr="00276F20">
        <w:t>inter-cell interference model</w:t>
      </w:r>
      <w:r>
        <w:t xml:space="preserve">. When RAN4 is considered to evaluate the UE demodulation performance to mitigate the </w:t>
      </w:r>
      <w:r w:rsidRPr="00FE44B4">
        <w:rPr>
          <w:sz w:val="21"/>
          <w:szCs w:val="21"/>
        </w:rPr>
        <w:t>CRS interference</w:t>
      </w:r>
      <w:r>
        <w:rPr>
          <w:sz w:val="21"/>
          <w:szCs w:val="21"/>
        </w:rPr>
        <w:t xml:space="preserve"> in LTE and NR, </w:t>
      </w:r>
      <w:r>
        <w:t>the following practical NW deployments should be considered.</w:t>
      </w:r>
    </w:p>
    <w:p w14:paraId="08146234" w14:textId="6EE69FDC" w:rsidR="001F616E" w:rsidRDefault="001F616E" w:rsidP="00FB02A3">
      <w:pPr>
        <w:jc w:val="both"/>
        <w:rPr>
          <w:rFonts w:eastAsia="DengXian"/>
        </w:rPr>
      </w:pPr>
      <w:r>
        <w:rPr>
          <w:rFonts w:eastAsia="DengXian"/>
        </w:rPr>
        <w:t>The serving cell can be either a</w:t>
      </w:r>
      <w:r w:rsidR="0022418C">
        <w:rPr>
          <w:rFonts w:eastAsia="DengXian"/>
        </w:rPr>
        <w:t>n</w:t>
      </w:r>
      <w:r>
        <w:rPr>
          <w:rFonts w:eastAsia="DengXian"/>
        </w:rPr>
        <w:t xml:space="preserve"> LTE and NR coexistence serving cell</w:t>
      </w:r>
      <w:r w:rsidR="0022418C">
        <w:rPr>
          <w:rFonts w:eastAsia="DengXian"/>
        </w:rPr>
        <w:t xml:space="preserve"> </w:t>
      </w:r>
      <w:r>
        <w:rPr>
          <w:rFonts w:eastAsia="DengXian"/>
        </w:rPr>
        <w:t>(scenario a) or a NR only serving cell</w:t>
      </w:r>
      <w:r w:rsidR="0022418C">
        <w:rPr>
          <w:rFonts w:eastAsia="DengXian"/>
        </w:rPr>
        <w:t xml:space="preserve"> </w:t>
      </w:r>
      <w:r>
        <w:rPr>
          <w:rFonts w:eastAsia="DengXian"/>
        </w:rPr>
        <w:t xml:space="preserve">(scenario b). </w:t>
      </w:r>
      <w:r w:rsidR="007E6A10">
        <w:rPr>
          <w:rFonts w:eastAsia="DengXian"/>
        </w:rPr>
        <w:t>Naturally</w:t>
      </w:r>
      <w:r w:rsidR="001B7370">
        <w:rPr>
          <w:rFonts w:eastAsia="DengXian"/>
        </w:rPr>
        <w:t>, when we consider the interfering inter-cells, the interfering inter-cells may also be either NR only cell</w:t>
      </w:r>
      <w:r w:rsidR="007E6A10">
        <w:rPr>
          <w:rFonts w:eastAsia="DengXian"/>
        </w:rPr>
        <w:t>s</w:t>
      </w:r>
      <w:r w:rsidR="001B7370">
        <w:rPr>
          <w:rFonts w:eastAsia="DengXian"/>
        </w:rPr>
        <w:t xml:space="preserve"> or LTE and NR coexistence </w:t>
      </w:r>
      <w:r w:rsidR="007E6A10">
        <w:rPr>
          <w:rFonts w:eastAsia="DengXian"/>
        </w:rPr>
        <w:t>interfering</w:t>
      </w:r>
      <w:r w:rsidR="001B7370">
        <w:rPr>
          <w:rFonts w:eastAsia="DengXian"/>
        </w:rPr>
        <w:t xml:space="preserve"> </w:t>
      </w:r>
      <w:r w:rsidR="007E6A10">
        <w:rPr>
          <w:rFonts w:eastAsia="DengXian"/>
        </w:rPr>
        <w:t>inter-</w:t>
      </w:r>
      <w:r w:rsidR="001B7370">
        <w:rPr>
          <w:rFonts w:eastAsia="DengXian"/>
        </w:rPr>
        <w:t xml:space="preserve">cells. Thus, </w:t>
      </w:r>
      <w:r w:rsidR="007E6A10">
        <w:rPr>
          <w:rFonts w:eastAsia="DengXian"/>
        </w:rPr>
        <w:t>overall</w:t>
      </w:r>
      <w:r w:rsidR="001B7370">
        <w:rPr>
          <w:rFonts w:eastAsia="DengXian"/>
        </w:rPr>
        <w:t xml:space="preserve"> four </w:t>
      </w:r>
      <w:r w:rsidR="007E6A10">
        <w:rPr>
          <w:rFonts w:eastAsia="DengXian"/>
        </w:rPr>
        <w:t xml:space="preserve">typical </w:t>
      </w:r>
      <w:r w:rsidR="001B7370">
        <w:rPr>
          <w:rFonts w:eastAsia="DengXian"/>
        </w:rPr>
        <w:t>scenarios need to be evaluated as follow.</w:t>
      </w:r>
    </w:p>
    <w:p w14:paraId="4420C4EF" w14:textId="684297AF" w:rsidR="001B7370" w:rsidRPr="001A016F" w:rsidRDefault="001B7370" w:rsidP="00FB02A3">
      <w:pPr>
        <w:pStyle w:val="ListParagraph"/>
        <w:numPr>
          <w:ilvl w:val="0"/>
          <w:numId w:val="7"/>
        </w:numPr>
        <w:jc w:val="both"/>
        <w:rPr>
          <w:rFonts w:eastAsia="DengXian"/>
        </w:rPr>
      </w:pPr>
      <w:r w:rsidRPr="001A016F">
        <w:rPr>
          <w:rFonts w:eastAsia="DengXian"/>
        </w:rPr>
        <w:t>Scenario a: serving cell - NR + LTE, with LTE interfering cells</w:t>
      </w:r>
    </w:p>
    <w:p w14:paraId="0EE11704" w14:textId="5DC1FCB9" w:rsidR="00BA1AC5" w:rsidRPr="001A016F" w:rsidRDefault="00BA1AC5" w:rsidP="00FB02A3">
      <w:pPr>
        <w:pStyle w:val="ListParagraph"/>
        <w:numPr>
          <w:ilvl w:val="0"/>
          <w:numId w:val="7"/>
        </w:numPr>
        <w:jc w:val="both"/>
        <w:rPr>
          <w:rFonts w:eastAsia="DengXian"/>
        </w:rPr>
      </w:pPr>
      <w:r w:rsidRPr="001A016F">
        <w:rPr>
          <w:rFonts w:eastAsia="DengXian"/>
        </w:rPr>
        <w:t>Scenario b: serving cell - NR, with LTE interfering cells</w:t>
      </w:r>
    </w:p>
    <w:p w14:paraId="447FDEF1" w14:textId="344A427D" w:rsidR="001F616E" w:rsidRDefault="001A016F" w:rsidP="00FB02A3">
      <w:pPr>
        <w:ind w:left="360"/>
        <w:jc w:val="center"/>
      </w:pPr>
      <w:r w:rsidRPr="001A016F">
        <w:rPr>
          <w:rFonts w:eastAsia="DengXian"/>
          <w:noProof/>
        </w:rPr>
        <w:lastRenderedPageBreak/>
        <w:drawing>
          <wp:inline distT="0" distB="0" distL="0" distR="0" wp14:anchorId="5C74828F" wp14:editId="56690506">
            <wp:extent cx="4996722" cy="126552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563" cy="13047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4F324B" w14:textId="66846213" w:rsidR="001F616E" w:rsidRDefault="00BA1AC5" w:rsidP="00FB02A3">
      <w:pPr>
        <w:jc w:val="both"/>
      </w:pPr>
      <w:r>
        <w:rPr>
          <w:rFonts w:eastAsia="DengXian"/>
        </w:rPr>
        <w:t xml:space="preserve">The reason to consider both NR+LTE serving cell and NR only serving cell </w:t>
      </w:r>
      <w:r w:rsidR="001F616E">
        <w:rPr>
          <w:rFonts w:eastAsia="DengXian"/>
        </w:rPr>
        <w:t>is that when UE has already camped on a</w:t>
      </w:r>
      <w:r w:rsidR="0022418C">
        <w:rPr>
          <w:rFonts w:eastAsia="DengXian"/>
        </w:rPr>
        <w:t>n</w:t>
      </w:r>
      <w:r w:rsidR="001F616E">
        <w:rPr>
          <w:rFonts w:eastAsia="DengXian"/>
        </w:rPr>
        <w:t xml:space="preserve"> LTE and NR coexistence network, UE may have the prior knowledge to handle the interference from LTE </w:t>
      </w:r>
      <w:r>
        <w:rPr>
          <w:rFonts w:eastAsia="DengXian"/>
        </w:rPr>
        <w:t>inter-</w:t>
      </w:r>
      <w:r w:rsidR="001F616E">
        <w:rPr>
          <w:rFonts w:eastAsia="DengXian"/>
        </w:rPr>
        <w:t>cell</w:t>
      </w:r>
      <w:r>
        <w:rPr>
          <w:rFonts w:eastAsia="DengXian"/>
        </w:rPr>
        <w:t>s</w:t>
      </w:r>
      <w:r w:rsidR="001F616E">
        <w:rPr>
          <w:rFonts w:eastAsia="DengXian"/>
        </w:rPr>
        <w:t>, but when UE is in a</w:t>
      </w:r>
      <w:r w:rsidR="0022418C">
        <w:rPr>
          <w:rFonts w:eastAsia="DengXian"/>
        </w:rPr>
        <w:t>n</w:t>
      </w:r>
      <w:r w:rsidR="001F616E">
        <w:rPr>
          <w:rFonts w:eastAsia="DengXian"/>
        </w:rPr>
        <w:t xml:space="preserve"> NR only network, UE may need some additional efforts to identify the potential CRS interference from </w:t>
      </w:r>
      <w:r w:rsidR="0022418C">
        <w:rPr>
          <w:rFonts w:eastAsia="DengXian"/>
        </w:rPr>
        <w:t xml:space="preserve">neighboring </w:t>
      </w:r>
      <w:r w:rsidR="001F616E">
        <w:rPr>
          <w:rFonts w:eastAsia="DengXian"/>
        </w:rPr>
        <w:t>cells.</w:t>
      </w:r>
      <w:r>
        <w:rPr>
          <w:rFonts w:eastAsia="DengXian"/>
        </w:rPr>
        <w:t xml:space="preserve"> </w:t>
      </w:r>
      <w:r w:rsidR="009F7340">
        <w:rPr>
          <w:rFonts w:eastAsia="DengXian"/>
        </w:rPr>
        <w:t>Meanwhile</w:t>
      </w:r>
      <w:r>
        <w:rPr>
          <w:rFonts w:eastAsia="DengXian"/>
        </w:rPr>
        <w:t xml:space="preserve">, UE may face different </w:t>
      </w:r>
      <w:r w:rsidR="009F7340">
        <w:rPr>
          <w:rFonts w:eastAsia="DengXian"/>
        </w:rPr>
        <w:t xml:space="preserve">type of </w:t>
      </w:r>
      <w:r>
        <w:rPr>
          <w:rFonts w:eastAsia="DengXian"/>
        </w:rPr>
        <w:t xml:space="preserve">interference when UE </w:t>
      </w:r>
      <w:r w:rsidR="001A016F">
        <w:rPr>
          <w:rFonts w:eastAsia="DengXian"/>
        </w:rPr>
        <w:t>is camping on a NR only serving cell</w:t>
      </w:r>
      <w:r w:rsidR="009F7340">
        <w:rPr>
          <w:rFonts w:eastAsia="DengXian"/>
        </w:rPr>
        <w:t xml:space="preserve"> or</w:t>
      </w:r>
      <w:r w:rsidR="001A016F">
        <w:rPr>
          <w:rFonts w:eastAsia="DengXian"/>
        </w:rPr>
        <w:t xml:space="preserve"> LTE and NR coexisten</w:t>
      </w:r>
      <w:r w:rsidR="008E1E5E">
        <w:rPr>
          <w:rFonts w:eastAsia="DengXian"/>
        </w:rPr>
        <w:t>ce</w:t>
      </w:r>
      <w:r w:rsidR="009F7340">
        <w:rPr>
          <w:rFonts w:eastAsia="DengXian"/>
        </w:rPr>
        <w:t>.</w:t>
      </w:r>
      <w:r w:rsidR="007E6A10">
        <w:rPr>
          <w:rFonts w:eastAsia="DengXian"/>
        </w:rPr>
        <w:t xml:space="preserve"> Thus, to verify UE demodulation performance to cope with </w:t>
      </w:r>
      <w:r w:rsidR="007E6A10">
        <w:rPr>
          <w:sz w:val="21"/>
          <w:szCs w:val="21"/>
        </w:rPr>
        <w:t>LTE inter-</w:t>
      </w:r>
      <w:r w:rsidR="007E6A10" w:rsidRPr="001B7370">
        <w:rPr>
          <w:sz w:val="21"/>
          <w:szCs w:val="21"/>
        </w:rPr>
        <w:t>cell</w:t>
      </w:r>
      <w:r w:rsidR="007E6A10">
        <w:rPr>
          <w:sz w:val="21"/>
          <w:szCs w:val="21"/>
        </w:rPr>
        <w:t>s interference</w:t>
      </w:r>
      <w:r w:rsidR="007E6A10">
        <w:rPr>
          <w:rFonts w:eastAsia="DengXian"/>
        </w:rPr>
        <w:t xml:space="preserve"> in a realistic LTE-NR coexistence NW deployment, RAN4 shall evaluate the CRS-IM receiver in </w:t>
      </w:r>
      <w:r w:rsidR="001A016F">
        <w:rPr>
          <w:rFonts w:eastAsia="DengXian"/>
        </w:rPr>
        <w:t>both two</w:t>
      </w:r>
      <w:r w:rsidR="007E6A10">
        <w:rPr>
          <w:rFonts w:eastAsia="DengXian"/>
        </w:rPr>
        <w:t xml:space="preserve"> scenarios.  </w:t>
      </w:r>
      <w:r w:rsidR="001F616E">
        <w:rPr>
          <w:rFonts w:eastAsia="DengXian"/>
        </w:rPr>
        <w:t xml:space="preserve"> </w:t>
      </w:r>
    </w:p>
    <w:p w14:paraId="22D2BE0A" w14:textId="65D97583" w:rsidR="007E6A10" w:rsidRDefault="007E6A10" w:rsidP="00FB02A3">
      <w:pPr>
        <w:jc w:val="both"/>
        <w:rPr>
          <w:b/>
          <w:bCs/>
          <w:iCs/>
        </w:rPr>
      </w:pPr>
      <w:bookmarkStart w:id="3" w:name="_Ref70707943"/>
      <w:r w:rsidRPr="00F930BF">
        <w:rPr>
          <w:rFonts w:eastAsia="SimSun" w:cstheme="minorHAnsi"/>
          <w:b/>
          <w:bCs/>
          <w:iCs/>
        </w:rPr>
        <w:t xml:space="preserve">Proposal </w:t>
      </w:r>
      <w:r w:rsidRPr="00F930BF">
        <w:rPr>
          <w:rFonts w:eastAsia="SimSun" w:cstheme="minorHAnsi"/>
          <w:b/>
          <w:bCs/>
          <w:iCs/>
        </w:rPr>
        <w:fldChar w:fldCharType="begin"/>
      </w:r>
      <w:r w:rsidRPr="00F930BF">
        <w:rPr>
          <w:rFonts w:eastAsia="SimSun" w:cstheme="minorHAnsi"/>
          <w:b/>
          <w:bCs/>
          <w:iCs/>
        </w:rPr>
        <w:instrText xml:space="preserve"> SEQ Proposal \* ARABIC </w:instrText>
      </w:r>
      <w:r w:rsidRPr="00F930BF">
        <w:rPr>
          <w:rFonts w:eastAsia="SimSun" w:cstheme="minorHAnsi"/>
          <w:b/>
          <w:bCs/>
          <w:iCs/>
        </w:rPr>
        <w:fldChar w:fldCharType="separate"/>
      </w:r>
      <w:r w:rsidR="008E1E5E">
        <w:rPr>
          <w:rFonts w:eastAsia="SimSun" w:cstheme="minorHAnsi"/>
          <w:b/>
          <w:bCs/>
          <w:iCs/>
          <w:noProof/>
        </w:rPr>
        <w:t>1</w:t>
      </w:r>
      <w:r w:rsidRPr="00F930BF">
        <w:rPr>
          <w:rFonts w:eastAsia="SimSun" w:cstheme="minorHAnsi"/>
          <w:b/>
          <w:bCs/>
          <w:iCs/>
        </w:rPr>
        <w:fldChar w:fldCharType="end"/>
      </w:r>
      <w:r w:rsidRPr="00F930BF">
        <w:rPr>
          <w:rFonts w:eastAsia="SimSun" w:cstheme="minorHAnsi"/>
          <w:b/>
          <w:bCs/>
          <w:iCs/>
        </w:rPr>
        <w:t>:</w:t>
      </w:r>
      <w:r w:rsidRPr="00F930BF">
        <w:rPr>
          <w:b/>
          <w:bCs/>
          <w:iCs/>
        </w:rPr>
        <w:t xml:space="preserve"> RAN4</w:t>
      </w:r>
      <w:r>
        <w:rPr>
          <w:b/>
          <w:bCs/>
          <w:iCs/>
        </w:rPr>
        <w:t xml:space="preserve"> shall evaluate the CRS-IM receiver performance in the following scenarios:</w:t>
      </w:r>
      <w:bookmarkEnd w:id="3"/>
    </w:p>
    <w:p w14:paraId="13A262FF" w14:textId="7609317A" w:rsidR="007E6A10" w:rsidRPr="007E6A10" w:rsidRDefault="007E6A10" w:rsidP="00FB02A3">
      <w:pPr>
        <w:pStyle w:val="ListParagraph"/>
        <w:numPr>
          <w:ilvl w:val="0"/>
          <w:numId w:val="7"/>
        </w:numPr>
        <w:spacing w:after="0"/>
        <w:jc w:val="both"/>
        <w:rPr>
          <w:rFonts w:eastAsia="DengXian"/>
          <w:b/>
          <w:bCs/>
        </w:rPr>
      </w:pPr>
      <w:r w:rsidRPr="007E6A10">
        <w:rPr>
          <w:rFonts w:eastAsia="DengXian"/>
          <w:b/>
          <w:bCs/>
        </w:rPr>
        <w:t>Scenario a: serving cell - NR + LTE, with LTE interfe</w:t>
      </w:r>
      <w:r w:rsidR="00B43DD2">
        <w:rPr>
          <w:rFonts w:eastAsia="DengXian"/>
          <w:b/>
          <w:bCs/>
        </w:rPr>
        <w:t>rence from</w:t>
      </w:r>
      <w:r w:rsidRPr="007E6A10">
        <w:rPr>
          <w:rFonts w:eastAsia="DengXian"/>
          <w:b/>
          <w:bCs/>
        </w:rPr>
        <w:t xml:space="preserve"> </w:t>
      </w:r>
      <w:r w:rsidR="00B43DD2">
        <w:rPr>
          <w:rFonts w:eastAsia="DengXian"/>
          <w:b/>
          <w:bCs/>
        </w:rPr>
        <w:t xml:space="preserve">neighboring </w:t>
      </w:r>
      <w:r w:rsidRPr="007E6A10">
        <w:rPr>
          <w:rFonts w:eastAsia="DengXian"/>
          <w:b/>
          <w:bCs/>
        </w:rPr>
        <w:t>cell</w:t>
      </w:r>
      <w:r w:rsidR="00961341">
        <w:rPr>
          <w:rFonts w:eastAsia="DengXian"/>
          <w:b/>
          <w:bCs/>
        </w:rPr>
        <w:t>(</w:t>
      </w:r>
      <w:r w:rsidRPr="007E6A10">
        <w:rPr>
          <w:rFonts w:eastAsia="DengXian"/>
          <w:b/>
          <w:bCs/>
        </w:rPr>
        <w:t>s</w:t>
      </w:r>
      <w:r w:rsidR="00961341">
        <w:rPr>
          <w:rFonts w:eastAsia="DengXian"/>
          <w:b/>
          <w:bCs/>
        </w:rPr>
        <w:t>)</w:t>
      </w:r>
    </w:p>
    <w:p w14:paraId="784745A2" w14:textId="7A3A8BA9" w:rsidR="007E6A10" w:rsidRPr="007E6A10" w:rsidRDefault="007E6A10" w:rsidP="00FB02A3">
      <w:pPr>
        <w:pStyle w:val="ListParagraph"/>
        <w:numPr>
          <w:ilvl w:val="0"/>
          <w:numId w:val="7"/>
        </w:numPr>
        <w:spacing w:after="0"/>
        <w:jc w:val="both"/>
        <w:rPr>
          <w:rFonts w:eastAsia="DengXian"/>
          <w:b/>
          <w:bCs/>
        </w:rPr>
      </w:pPr>
      <w:r w:rsidRPr="007E6A10">
        <w:rPr>
          <w:rFonts w:eastAsia="DengXian"/>
          <w:b/>
          <w:bCs/>
        </w:rPr>
        <w:t xml:space="preserve">Scenario b: serving cell </w:t>
      </w:r>
      <w:r w:rsidR="001A016F">
        <w:rPr>
          <w:rFonts w:eastAsia="DengXian"/>
          <w:b/>
          <w:bCs/>
        </w:rPr>
        <w:t>–</w:t>
      </w:r>
      <w:r w:rsidRPr="007E6A10">
        <w:rPr>
          <w:rFonts w:eastAsia="DengXian"/>
          <w:b/>
          <w:bCs/>
        </w:rPr>
        <w:t xml:space="preserve"> NR</w:t>
      </w:r>
      <w:r w:rsidR="001A016F">
        <w:rPr>
          <w:rFonts w:eastAsia="DengXian"/>
          <w:b/>
          <w:bCs/>
        </w:rPr>
        <w:t xml:space="preserve"> only</w:t>
      </w:r>
      <w:r w:rsidRPr="007E6A10">
        <w:rPr>
          <w:rFonts w:eastAsia="DengXian"/>
          <w:b/>
          <w:bCs/>
        </w:rPr>
        <w:t>, with LTE interfer</w:t>
      </w:r>
      <w:r w:rsidR="00B43DD2">
        <w:rPr>
          <w:rFonts w:eastAsia="DengXian"/>
          <w:b/>
          <w:bCs/>
        </w:rPr>
        <w:t>ence from neighboring</w:t>
      </w:r>
      <w:r w:rsidRPr="007E6A10">
        <w:rPr>
          <w:rFonts w:eastAsia="DengXian"/>
          <w:b/>
          <w:bCs/>
        </w:rPr>
        <w:t xml:space="preserve"> cell</w:t>
      </w:r>
      <w:r w:rsidR="00961341">
        <w:rPr>
          <w:rFonts w:eastAsia="DengXian"/>
          <w:b/>
          <w:bCs/>
        </w:rPr>
        <w:t>(</w:t>
      </w:r>
      <w:r w:rsidRPr="007E6A10">
        <w:rPr>
          <w:rFonts w:eastAsia="DengXian"/>
          <w:b/>
          <w:bCs/>
        </w:rPr>
        <w:t>s</w:t>
      </w:r>
      <w:r w:rsidR="00961341">
        <w:rPr>
          <w:rFonts w:eastAsia="DengXian"/>
          <w:b/>
          <w:bCs/>
        </w:rPr>
        <w:t>)</w:t>
      </w:r>
    </w:p>
    <w:p w14:paraId="03CB174F" w14:textId="7FA7F97A" w:rsidR="000A6758" w:rsidRDefault="00A57C11" w:rsidP="00FB02A3">
      <w:pPr>
        <w:pStyle w:val="Heading1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 xml:space="preserve">Parameters for </w:t>
      </w:r>
      <w:r w:rsidR="000A6758">
        <w:rPr>
          <w:lang w:val="en-US"/>
        </w:rPr>
        <w:t>NR PDSCH</w:t>
      </w:r>
    </w:p>
    <w:p w14:paraId="2149E135" w14:textId="77777777" w:rsidR="000A6758" w:rsidRPr="00607563" w:rsidRDefault="000A6758" w:rsidP="00FB02A3">
      <w:pPr>
        <w:pStyle w:val="BodyText"/>
        <w:tabs>
          <w:tab w:val="num" w:pos="226"/>
          <w:tab w:val="num" w:pos="284"/>
          <w:tab w:val="left" w:pos="5103"/>
        </w:tabs>
        <w:snapToGrid w:val="0"/>
        <w:ind w:left="0"/>
        <w:jc w:val="both"/>
        <w:rPr>
          <w:rFonts w:eastAsia="SimSun"/>
          <w:b/>
          <w:sz w:val="21"/>
          <w:szCs w:val="21"/>
          <w:u w:val="single"/>
          <w:lang w:eastAsia="zh-CN"/>
        </w:rPr>
      </w:pPr>
      <w:r>
        <w:rPr>
          <w:rFonts w:eastAsia="SimSun"/>
          <w:b/>
          <w:sz w:val="21"/>
          <w:szCs w:val="21"/>
          <w:u w:val="single"/>
          <w:lang w:eastAsia="zh-CN"/>
        </w:rPr>
        <w:t>Common N</w:t>
      </w:r>
      <w:r w:rsidRPr="00607563">
        <w:rPr>
          <w:rFonts w:eastAsia="SimSun" w:hint="eastAsia"/>
          <w:b/>
          <w:sz w:val="21"/>
          <w:szCs w:val="21"/>
          <w:u w:val="single"/>
          <w:lang w:eastAsia="zh-CN"/>
        </w:rPr>
        <w:t>etwork</w:t>
      </w:r>
      <w:r>
        <w:rPr>
          <w:rFonts w:eastAsia="SimSun"/>
          <w:b/>
          <w:sz w:val="21"/>
          <w:szCs w:val="21"/>
          <w:u w:val="single"/>
          <w:lang w:eastAsia="zh-CN"/>
        </w:rPr>
        <w:t xml:space="preserve"> Parameters</w:t>
      </w:r>
    </w:p>
    <w:p w14:paraId="2A5167E0" w14:textId="1A3EE36D" w:rsidR="000A6758" w:rsidRDefault="000A6758" w:rsidP="00FB02A3">
      <w:pPr>
        <w:jc w:val="both"/>
      </w:pPr>
      <w:r>
        <w:t xml:space="preserve">In RP #91 meeting, there are some agreements on the scenario for CRS-IM evaluation: </w:t>
      </w:r>
    </w:p>
    <w:p w14:paraId="100ACA01" w14:textId="77777777" w:rsidR="000A6758" w:rsidRPr="00D63AFE" w:rsidRDefault="000A6758" w:rsidP="00FB02A3">
      <w:pPr>
        <w:pStyle w:val="ListParagraph"/>
        <w:numPr>
          <w:ilvl w:val="0"/>
          <w:numId w:val="9"/>
        </w:numPr>
        <w:jc w:val="both"/>
      </w:pPr>
      <w:r w:rsidRPr="00D63AFE">
        <w:t>Synchronous network scenario is prioritized. As second priority, RAN4 could evaluate the feasibility and usefulness of the asynchronous network scenario and specify if feasible and useful.</w:t>
      </w:r>
      <w:r w:rsidRPr="00D63AFE">
        <w:rPr>
          <w:rFonts w:eastAsia="Yu Mincho"/>
          <w:sz w:val="21"/>
          <w:szCs w:val="21"/>
        </w:rPr>
        <w:t xml:space="preserve"> </w:t>
      </w:r>
    </w:p>
    <w:p w14:paraId="08F442BC" w14:textId="77777777" w:rsidR="000A6758" w:rsidRPr="00D63AFE" w:rsidRDefault="000A6758" w:rsidP="00FB02A3">
      <w:pPr>
        <w:pStyle w:val="ListParagraph"/>
        <w:numPr>
          <w:ilvl w:val="0"/>
          <w:numId w:val="9"/>
        </w:numPr>
        <w:jc w:val="both"/>
      </w:pPr>
      <w:r w:rsidRPr="001B7370">
        <w:rPr>
          <w:rFonts w:eastAsia="Yu Mincho"/>
          <w:sz w:val="21"/>
          <w:szCs w:val="21"/>
        </w:rPr>
        <w:t>15</w:t>
      </w:r>
      <w:r w:rsidRPr="001B7370">
        <w:rPr>
          <w:rFonts w:hint="eastAsia"/>
          <w:sz w:val="21"/>
          <w:szCs w:val="21"/>
        </w:rPr>
        <w:t xml:space="preserve"> </w:t>
      </w:r>
      <w:r w:rsidRPr="001B7370">
        <w:rPr>
          <w:rFonts w:eastAsia="Yu Mincho"/>
          <w:sz w:val="21"/>
          <w:szCs w:val="21"/>
        </w:rPr>
        <w:t>kHz SCS for NR is prioritized.</w:t>
      </w:r>
      <w:r>
        <w:rPr>
          <w:rFonts w:eastAsia="Yu Mincho"/>
          <w:sz w:val="21"/>
          <w:szCs w:val="21"/>
        </w:rPr>
        <w:t xml:space="preserve"> </w:t>
      </w:r>
      <w:r w:rsidRPr="001B7370">
        <w:rPr>
          <w:rFonts w:eastAsia="Yu Mincho"/>
          <w:sz w:val="21"/>
          <w:szCs w:val="21"/>
        </w:rPr>
        <w:t>RAN4 should evaluate the feasibility and usefulness of 30</w:t>
      </w:r>
      <w:r w:rsidRPr="001B7370">
        <w:rPr>
          <w:rFonts w:hint="eastAsia"/>
          <w:sz w:val="21"/>
          <w:szCs w:val="21"/>
        </w:rPr>
        <w:t xml:space="preserve"> </w:t>
      </w:r>
      <w:r w:rsidRPr="001B7370">
        <w:rPr>
          <w:rFonts w:eastAsia="Yu Mincho"/>
          <w:sz w:val="21"/>
          <w:szCs w:val="21"/>
        </w:rPr>
        <w:t>kHz SCS for scenarios with LTE and NR deployed in neighboring BSs/areas and specify if feasible and useful.</w:t>
      </w:r>
    </w:p>
    <w:p w14:paraId="1DB0ECE2" w14:textId="28DCB522" w:rsidR="000A6758" w:rsidRDefault="000A6758" w:rsidP="00FB02A3">
      <w:pPr>
        <w:jc w:val="both"/>
      </w:pPr>
      <w:r>
        <w:t xml:space="preserve">Considering the time pressure in RAN4, we suggest </w:t>
      </w:r>
      <w:r w:rsidR="00467533">
        <w:t>prioritizing</w:t>
      </w:r>
      <w:r>
        <w:t xml:space="preserve"> the sync. scenario with SCS=15KHz. The async. and</w:t>
      </w:r>
      <w:r w:rsidR="00B43DD2">
        <w:t>/or</w:t>
      </w:r>
      <w:r>
        <w:t xml:space="preserve"> SCS 30KHz scenarios can be further studied in the 2</w:t>
      </w:r>
      <w:r w:rsidRPr="00D63AFE">
        <w:rPr>
          <w:vertAlign w:val="superscript"/>
        </w:rPr>
        <w:t>nd</w:t>
      </w:r>
      <w:r>
        <w:t xml:space="preserve"> phase after RP #93 meeting. Meanwhile, we noticed RAN4 only defined SCS=15Hz </w:t>
      </w:r>
      <w:r w:rsidR="00962F07">
        <w:t>for</w:t>
      </w:r>
      <w:r>
        <w:t xml:space="preserve"> demodulation requirements </w:t>
      </w:r>
      <w:r w:rsidR="00962F07">
        <w:t>for NR-LTE coexistence case for both FDD and TDD</w:t>
      </w:r>
      <w:r>
        <w:t xml:space="preserve">. Thus, </w:t>
      </w:r>
      <w:r w:rsidR="00467533">
        <w:t>it is suggested RAN4 to</w:t>
      </w:r>
      <w:r>
        <w:t xml:space="preserve"> only evaluate sync. network with SCS=15KHz for CRS-IM in 1</w:t>
      </w:r>
      <w:r w:rsidRPr="00D63AFE">
        <w:rPr>
          <w:vertAlign w:val="superscript"/>
        </w:rPr>
        <w:t>st</w:t>
      </w:r>
      <w:r>
        <w:t xml:space="preserve"> phase.</w:t>
      </w:r>
      <w:r w:rsidR="00FA44D6">
        <w:t xml:space="preserve"> Considering the workload, it is also</w:t>
      </w:r>
      <w:r w:rsidR="00FA44D6" w:rsidRPr="00276F20">
        <w:t xml:space="preserve"> </w:t>
      </w:r>
      <w:r w:rsidR="00FA44D6">
        <w:t>suggested</w:t>
      </w:r>
      <w:r w:rsidR="00FA44D6" w:rsidRPr="00276F20">
        <w:t xml:space="preserve"> </w:t>
      </w:r>
      <w:r w:rsidR="00FA44D6">
        <w:t xml:space="preserve">to limit </w:t>
      </w:r>
      <w:r w:rsidR="00FA44D6" w:rsidRPr="00276F20">
        <w:t xml:space="preserve">the </w:t>
      </w:r>
      <w:r w:rsidR="00FA44D6">
        <w:t xml:space="preserve">study </w:t>
      </w:r>
      <w:r w:rsidR="00FA44D6" w:rsidRPr="00276F20">
        <w:t>scope to single cell only</w:t>
      </w:r>
      <w:r w:rsidR="00FA44D6">
        <w:t>.</w:t>
      </w:r>
    </w:p>
    <w:p w14:paraId="277C51A0" w14:textId="3F07495A" w:rsidR="000A6758" w:rsidRDefault="000A6758" w:rsidP="00FB02A3">
      <w:pPr>
        <w:jc w:val="both"/>
        <w:rPr>
          <w:rFonts w:cstheme="minorHAnsi"/>
          <w:b/>
          <w:bCs/>
          <w:iCs/>
        </w:rPr>
      </w:pPr>
      <w:bookmarkStart w:id="4" w:name="_Ref70707946"/>
      <w:r w:rsidRPr="00A709B4">
        <w:rPr>
          <w:rFonts w:cstheme="minorHAnsi"/>
          <w:b/>
          <w:bCs/>
          <w:iCs/>
        </w:rPr>
        <w:t xml:space="preserve">Proposal </w:t>
      </w:r>
      <w:r w:rsidRPr="00A709B4">
        <w:rPr>
          <w:rFonts w:cstheme="minorHAnsi"/>
          <w:b/>
          <w:bCs/>
          <w:iCs/>
        </w:rPr>
        <w:fldChar w:fldCharType="begin"/>
      </w:r>
      <w:r w:rsidRPr="00A709B4">
        <w:rPr>
          <w:rFonts w:cstheme="minorHAnsi"/>
          <w:b/>
          <w:bCs/>
          <w:iCs/>
        </w:rPr>
        <w:instrText xml:space="preserve"> SEQ Proposal \* ARABIC </w:instrText>
      </w:r>
      <w:r w:rsidRPr="00A709B4">
        <w:rPr>
          <w:rFonts w:cstheme="minorHAnsi"/>
          <w:b/>
          <w:bCs/>
          <w:iCs/>
        </w:rPr>
        <w:fldChar w:fldCharType="separate"/>
      </w:r>
      <w:r w:rsidR="008E1E5E">
        <w:rPr>
          <w:rFonts w:cstheme="minorHAnsi"/>
          <w:b/>
          <w:bCs/>
          <w:iCs/>
          <w:noProof/>
        </w:rPr>
        <w:t>2</w:t>
      </w:r>
      <w:r w:rsidRPr="00A709B4">
        <w:rPr>
          <w:rFonts w:cstheme="minorHAnsi"/>
          <w:b/>
          <w:bCs/>
          <w:iCs/>
        </w:rPr>
        <w:fldChar w:fldCharType="end"/>
      </w:r>
      <w:r w:rsidRPr="00A709B4">
        <w:rPr>
          <w:rFonts w:cstheme="minorHAnsi"/>
          <w:b/>
          <w:bCs/>
          <w:iCs/>
        </w:rPr>
        <w:t>:</w:t>
      </w:r>
      <w:r>
        <w:rPr>
          <w:rFonts w:cstheme="minorHAnsi"/>
          <w:b/>
          <w:bCs/>
          <w:iCs/>
        </w:rPr>
        <w:t xml:space="preserve"> </w:t>
      </w:r>
      <w:r w:rsidRPr="00D63AFE">
        <w:rPr>
          <w:rFonts w:cstheme="minorHAnsi"/>
          <w:b/>
          <w:bCs/>
          <w:iCs/>
        </w:rPr>
        <w:t xml:space="preserve">RAN4 </w:t>
      </w:r>
      <w:r w:rsidR="00962F07">
        <w:rPr>
          <w:rFonts w:cstheme="minorHAnsi"/>
          <w:b/>
          <w:bCs/>
          <w:iCs/>
        </w:rPr>
        <w:t>focus on</w:t>
      </w:r>
      <w:r w:rsidRPr="00D63AFE">
        <w:rPr>
          <w:rFonts w:cstheme="minorHAnsi"/>
          <w:b/>
          <w:bCs/>
          <w:iCs/>
        </w:rPr>
        <w:t xml:space="preserve"> FDD sync. network with SCS=15KHz for CRS-IM before RP #93 meeting.</w:t>
      </w:r>
      <w:bookmarkEnd w:id="4"/>
    </w:p>
    <w:p w14:paraId="67543174" w14:textId="2DE3B743" w:rsidR="000A6758" w:rsidRDefault="000A6758" w:rsidP="00FB02A3">
      <w:pPr>
        <w:jc w:val="both"/>
        <w:rPr>
          <w:rFonts w:cstheme="minorHAnsi"/>
          <w:b/>
          <w:bCs/>
          <w:iCs/>
          <w:u w:val="single"/>
        </w:rPr>
      </w:pPr>
      <w:bookmarkStart w:id="5" w:name="_Ref70707949"/>
      <w:r w:rsidRPr="00A709B4">
        <w:rPr>
          <w:rFonts w:cstheme="minorHAnsi"/>
          <w:b/>
          <w:bCs/>
          <w:iCs/>
        </w:rPr>
        <w:t xml:space="preserve">Proposal </w:t>
      </w:r>
      <w:r w:rsidRPr="00A709B4">
        <w:rPr>
          <w:rFonts w:cstheme="minorHAnsi"/>
          <w:b/>
          <w:bCs/>
          <w:iCs/>
        </w:rPr>
        <w:fldChar w:fldCharType="begin"/>
      </w:r>
      <w:r w:rsidRPr="00A709B4">
        <w:rPr>
          <w:rFonts w:cstheme="minorHAnsi"/>
          <w:b/>
          <w:bCs/>
          <w:iCs/>
        </w:rPr>
        <w:instrText xml:space="preserve"> SEQ Proposal \* ARABIC </w:instrText>
      </w:r>
      <w:r w:rsidRPr="00A709B4">
        <w:rPr>
          <w:rFonts w:cstheme="minorHAnsi"/>
          <w:b/>
          <w:bCs/>
          <w:iCs/>
        </w:rPr>
        <w:fldChar w:fldCharType="separate"/>
      </w:r>
      <w:r w:rsidR="008E1E5E">
        <w:rPr>
          <w:rFonts w:cstheme="minorHAnsi"/>
          <w:b/>
          <w:bCs/>
          <w:iCs/>
          <w:noProof/>
        </w:rPr>
        <w:t>3</w:t>
      </w:r>
      <w:r w:rsidRPr="00A709B4">
        <w:rPr>
          <w:rFonts w:cstheme="minorHAnsi"/>
          <w:b/>
          <w:bCs/>
          <w:iCs/>
        </w:rPr>
        <w:fldChar w:fldCharType="end"/>
      </w:r>
      <w:r w:rsidRPr="00A709B4">
        <w:rPr>
          <w:rFonts w:cstheme="minorHAnsi"/>
          <w:b/>
          <w:bCs/>
          <w:iCs/>
        </w:rPr>
        <w:t>:</w:t>
      </w:r>
      <w:r>
        <w:rPr>
          <w:rFonts w:cstheme="minorHAnsi"/>
          <w:b/>
          <w:bCs/>
          <w:iCs/>
        </w:rPr>
        <w:t xml:space="preserve"> </w:t>
      </w:r>
      <w:r w:rsidRPr="00D63AFE">
        <w:rPr>
          <w:rFonts w:cstheme="minorHAnsi"/>
          <w:b/>
          <w:bCs/>
          <w:iCs/>
        </w:rPr>
        <w:t xml:space="preserve">RAN4 </w:t>
      </w:r>
      <w:r w:rsidR="00962F07">
        <w:rPr>
          <w:rFonts w:cstheme="minorHAnsi"/>
          <w:b/>
          <w:bCs/>
          <w:iCs/>
        </w:rPr>
        <w:t>focus on</w:t>
      </w:r>
      <w:r w:rsidRPr="00D63AFE">
        <w:rPr>
          <w:rFonts w:cstheme="minorHAnsi"/>
          <w:b/>
          <w:bCs/>
          <w:iCs/>
        </w:rPr>
        <w:t xml:space="preserve"> </w:t>
      </w:r>
      <w:r>
        <w:rPr>
          <w:rFonts w:cstheme="minorHAnsi"/>
          <w:b/>
          <w:bCs/>
          <w:iCs/>
        </w:rPr>
        <w:t>CRS-IM performance</w:t>
      </w:r>
      <w:r w:rsidRPr="00276F20">
        <w:rPr>
          <w:b/>
          <w:bCs/>
        </w:rPr>
        <w:t xml:space="preserve"> for </w:t>
      </w:r>
      <w:r>
        <w:rPr>
          <w:b/>
          <w:bCs/>
        </w:rPr>
        <w:t xml:space="preserve">NR </w:t>
      </w:r>
      <w:r w:rsidRPr="00B538FA">
        <w:rPr>
          <w:b/>
          <w:bCs/>
        </w:rPr>
        <w:t>single carrier scenario</w:t>
      </w:r>
      <w:r>
        <w:rPr>
          <w:b/>
          <w:bCs/>
        </w:rPr>
        <w:t>.</w:t>
      </w:r>
      <w:bookmarkEnd w:id="5"/>
    </w:p>
    <w:p w14:paraId="22739E74" w14:textId="77777777" w:rsidR="000A6758" w:rsidRDefault="000A6758" w:rsidP="00FB02A3">
      <w:pPr>
        <w:jc w:val="both"/>
        <w:rPr>
          <w:rFonts w:cstheme="minorHAnsi"/>
          <w:b/>
          <w:bCs/>
          <w:iCs/>
          <w:u w:val="single"/>
        </w:rPr>
      </w:pPr>
      <w:r w:rsidRPr="00D63AFE">
        <w:rPr>
          <w:rFonts w:cstheme="minorHAnsi"/>
          <w:b/>
          <w:bCs/>
          <w:iCs/>
          <w:u w:val="single"/>
        </w:rPr>
        <w:t>Parameters in LTE+NR coexistence</w:t>
      </w:r>
    </w:p>
    <w:p w14:paraId="489293F8" w14:textId="52A092E4" w:rsidR="000A6758" w:rsidRDefault="000A6758" w:rsidP="00FB02A3">
      <w:pPr>
        <w:jc w:val="both"/>
      </w:pPr>
      <w:r>
        <w:t>In NR Rel-15, the test cases for LTE-NR coexistence evaluation were defined</w:t>
      </w:r>
      <w:r w:rsidR="00962F07">
        <w:t xml:space="preserve"> for FDD</w:t>
      </w:r>
      <w:r>
        <w:t xml:space="preserve">. We suggest to reuse the related NR+LTE </w:t>
      </w:r>
      <w:r w:rsidR="008E1E5E">
        <w:t>coexistent</w:t>
      </w:r>
      <w:r>
        <w:t xml:space="preserve"> parameters to evaluate the performance on mitigating the CRS inter-cell interference.</w:t>
      </w:r>
    </w:p>
    <w:p w14:paraId="3A43640A" w14:textId="3A3EF1EB" w:rsidR="000A6758" w:rsidRDefault="000A6758" w:rsidP="00FB02A3">
      <w:pPr>
        <w:jc w:val="both"/>
        <w:rPr>
          <w:rFonts w:cstheme="minorHAnsi"/>
          <w:b/>
          <w:bCs/>
          <w:iCs/>
        </w:rPr>
      </w:pPr>
      <w:bookmarkStart w:id="6" w:name="_Ref70707952"/>
      <w:r w:rsidRPr="00A709B4">
        <w:rPr>
          <w:rFonts w:cstheme="minorHAnsi"/>
          <w:b/>
          <w:bCs/>
          <w:iCs/>
        </w:rPr>
        <w:t xml:space="preserve">Proposal </w:t>
      </w:r>
      <w:r w:rsidRPr="00A709B4">
        <w:rPr>
          <w:rFonts w:cstheme="minorHAnsi"/>
          <w:b/>
          <w:bCs/>
          <w:iCs/>
        </w:rPr>
        <w:fldChar w:fldCharType="begin"/>
      </w:r>
      <w:r w:rsidRPr="00A709B4">
        <w:rPr>
          <w:rFonts w:cstheme="minorHAnsi"/>
          <w:b/>
          <w:bCs/>
          <w:iCs/>
        </w:rPr>
        <w:instrText xml:space="preserve"> SEQ Proposal \* ARABIC </w:instrText>
      </w:r>
      <w:r w:rsidRPr="00A709B4">
        <w:rPr>
          <w:rFonts w:cstheme="minorHAnsi"/>
          <w:b/>
          <w:bCs/>
          <w:iCs/>
        </w:rPr>
        <w:fldChar w:fldCharType="separate"/>
      </w:r>
      <w:r w:rsidR="008E1E5E">
        <w:rPr>
          <w:rFonts w:cstheme="minorHAnsi"/>
          <w:b/>
          <w:bCs/>
          <w:iCs/>
          <w:noProof/>
        </w:rPr>
        <w:t>4</w:t>
      </w:r>
      <w:r w:rsidRPr="00A709B4">
        <w:rPr>
          <w:rFonts w:cstheme="minorHAnsi"/>
          <w:b/>
          <w:bCs/>
          <w:iCs/>
        </w:rPr>
        <w:fldChar w:fldCharType="end"/>
      </w:r>
      <w:r w:rsidRPr="00A709B4">
        <w:rPr>
          <w:rFonts w:cstheme="minorHAnsi"/>
          <w:b/>
          <w:bCs/>
          <w:iCs/>
        </w:rPr>
        <w:t>: RAN4 reuse the</w:t>
      </w:r>
      <w:r>
        <w:rPr>
          <w:rFonts w:cstheme="minorHAnsi"/>
          <w:b/>
          <w:bCs/>
          <w:iCs/>
        </w:rPr>
        <w:t xml:space="preserve"> NR</w:t>
      </w:r>
      <w:r w:rsidR="00962F07">
        <w:rPr>
          <w:rFonts w:cstheme="minorHAnsi"/>
          <w:b/>
          <w:bCs/>
          <w:iCs/>
        </w:rPr>
        <w:t>-</w:t>
      </w:r>
      <w:r>
        <w:rPr>
          <w:rFonts w:cstheme="minorHAnsi"/>
          <w:b/>
          <w:bCs/>
          <w:iCs/>
        </w:rPr>
        <w:t xml:space="preserve">LTE </w:t>
      </w:r>
      <w:r w:rsidR="00962F07">
        <w:rPr>
          <w:rFonts w:cstheme="minorHAnsi"/>
          <w:b/>
          <w:bCs/>
          <w:iCs/>
        </w:rPr>
        <w:t xml:space="preserve">coexistence </w:t>
      </w:r>
      <w:r>
        <w:rPr>
          <w:rFonts w:cstheme="minorHAnsi"/>
          <w:b/>
          <w:bCs/>
          <w:iCs/>
        </w:rPr>
        <w:t xml:space="preserve">configuration in Rel-15 </w:t>
      </w:r>
      <w:r w:rsidRPr="00A709B4">
        <w:rPr>
          <w:rFonts w:cstheme="minorHAnsi"/>
          <w:b/>
          <w:bCs/>
          <w:iCs/>
        </w:rPr>
        <w:t xml:space="preserve">to evaluate the CRS-IM </w:t>
      </w:r>
      <w:r>
        <w:rPr>
          <w:rFonts w:cstheme="minorHAnsi"/>
          <w:b/>
          <w:bCs/>
          <w:iCs/>
        </w:rPr>
        <w:t xml:space="preserve">performance </w:t>
      </w:r>
      <w:r w:rsidRPr="00A709B4">
        <w:rPr>
          <w:rFonts w:cstheme="minorHAnsi"/>
          <w:b/>
          <w:bCs/>
          <w:iCs/>
        </w:rPr>
        <w:t>in LTE and NR coexistence scenario.</w:t>
      </w:r>
      <w:bookmarkEnd w:id="6"/>
    </w:p>
    <w:p w14:paraId="18E68FCC" w14:textId="0585C0DD" w:rsidR="00C87D69" w:rsidRPr="00C87D69" w:rsidRDefault="00C87D69" w:rsidP="00FB02A3">
      <w:pPr>
        <w:jc w:val="both"/>
      </w:pPr>
      <w:r>
        <w:t xml:space="preserve"> 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0A6758" w:rsidRPr="00661924" w14:paraId="2CF75EDF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</w:tcPr>
          <w:p w14:paraId="4661B065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02" w:type="dxa"/>
            <w:shd w:val="clear" w:color="auto" w:fill="auto"/>
          </w:tcPr>
          <w:p w14:paraId="2CB8E796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4C99379D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0A6758" w:rsidRPr="00661924" w14:paraId="515F1755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8FF6CE0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009B60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4558F16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0A6758" w:rsidRPr="00661924" w14:paraId="4A847437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80EF7A3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3F074E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1" w:type="dxa"/>
            <w:shd w:val="clear" w:color="auto" w:fill="auto"/>
            <w:vAlign w:val="center"/>
          </w:tcPr>
          <w:p w14:paraId="6A07DBB4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0A6758" w:rsidRPr="00661924" w14:paraId="56341572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66B2F88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SCS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0B4E2B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51" w:type="dxa"/>
            <w:shd w:val="clear" w:color="auto" w:fill="auto"/>
            <w:vAlign w:val="center"/>
          </w:tcPr>
          <w:p w14:paraId="71C2B8AF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</w:tr>
      <w:tr w:rsidR="000A6758" w:rsidRPr="00661924" w14:paraId="7D271C3D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727AAA1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C9B1C3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FB5666C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A6758" w:rsidRPr="00BD5A0C" w14:paraId="6A8FF470" w14:textId="77777777" w:rsidTr="000931A9">
        <w:tc>
          <w:tcPr>
            <w:tcW w:w="1812" w:type="dxa"/>
            <w:shd w:val="clear" w:color="auto" w:fill="auto"/>
            <w:vAlign w:val="center"/>
          </w:tcPr>
          <w:p w14:paraId="78449E57" w14:textId="77777777" w:rsidR="000A6758" w:rsidRPr="00BD5A0C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7B7B5B20" w14:textId="77777777" w:rsidR="000A6758" w:rsidRPr="00BD5A0C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5F1BDF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663CDA4" w14:textId="77777777" w:rsidR="000A6758" w:rsidRPr="00BD5A0C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7DD4DF85" w14:textId="77777777" w:rsidR="000A6758" w:rsidRPr="00BD5A0C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Symbol# </w:t>
            </w:r>
            <w:r w:rsidRPr="005F1BDF">
              <w:rPr>
                <w:rFonts w:ascii="Arial" w:eastAsia="SimSun" w:hAnsi="Arial"/>
                <w:sz w:val="18"/>
              </w:rPr>
              <w:t>2</w:t>
            </w:r>
          </w:p>
        </w:tc>
      </w:tr>
      <w:tr w:rsidR="000A6758" w:rsidRPr="00661924" w14:paraId="3C381939" w14:textId="77777777" w:rsidTr="000931A9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2FA16819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5E2340C6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978E6E4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3E6F13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0A6758" w:rsidRPr="00661924" w14:paraId="751478D0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F2C7A25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856C07E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323A6EC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9C77D07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0A6758" w:rsidRPr="00661924" w14:paraId="6A444232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2D6BCCC2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B9AF86F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3397884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ED130A6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0A6758" w:rsidRPr="00661924" w14:paraId="1FCA0A3A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7AC5599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95CBBD5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9E8769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DBDA75A" w14:textId="62F5C79B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9</w:t>
            </w:r>
          </w:p>
        </w:tc>
      </w:tr>
      <w:tr w:rsidR="000A6758" w:rsidRPr="00661924" w14:paraId="4D95255A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24F72784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8B3C1A1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180CB0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AB958E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A6758" w:rsidRPr="00661924" w14:paraId="53B461FA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6DC6D372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FAAAFE0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2A2121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545D976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0A6758" w:rsidRPr="00661924" w14:paraId="14F2873E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A1F930E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85954C1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1553B1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B389681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  <w:r w:rsidRPr="00661924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0A6758" w:rsidRPr="00661924" w14:paraId="27775A6D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373B07BA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EA438DE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2695BC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C4B1527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0A6758" w:rsidRPr="00661924" w14:paraId="74B12597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28D4D899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88626A0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846EB7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C982ADC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</w:t>
            </w:r>
            <w:r w:rsidRPr="00661924">
              <w:rPr>
                <w:rFonts w:ascii="Arial" w:eastAsia="SimSun" w:hAnsi="Arial" w:hint="eastAsia"/>
                <w:sz w:val="18"/>
              </w:rPr>
              <w:t>onfig2</w:t>
            </w:r>
          </w:p>
        </w:tc>
      </w:tr>
      <w:tr w:rsidR="000A6758" w:rsidRPr="00661924" w14:paraId="3A57CFD6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AFC12CF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36A59E7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07D06D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0D3D9CF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0A6758" w:rsidRPr="00661924" w14:paraId="1DC3F08E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5CD2553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A1DC029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261CB06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CB66EC3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A6758" w:rsidRPr="00661924" w14:paraId="6794DA67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0F03688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A68A2B3" w14:textId="77777777" w:rsidR="000A6758" w:rsidRPr="00667082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Rank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3675B6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34E8D70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342E" w:rsidRPr="00661924" w14:paraId="73918984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6B8E878D" w14:textId="77777777" w:rsidR="00AA342E" w:rsidRPr="00661924" w:rsidRDefault="00AA342E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5F313FF" w14:textId="722551FD" w:rsidR="00AA342E" w:rsidRPr="00667082" w:rsidRDefault="00AA342E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Precoder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530D81" w14:textId="77777777" w:rsidR="00AA342E" w:rsidRPr="00661924" w:rsidRDefault="00AA342E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39EEF9" w14:textId="2452EB78" w:rsidR="00AA342E" w:rsidRPr="00A63D33" w:rsidRDefault="00AA342E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A342E">
              <w:rPr>
                <w:rFonts w:ascii="Arial" w:eastAsia="SimSun" w:hAnsi="Arial"/>
                <w:sz w:val="18"/>
              </w:rPr>
              <w:t>Single Panel Type I, Random</w:t>
            </w:r>
          </w:p>
        </w:tc>
      </w:tr>
      <w:tr w:rsidR="000A6758" w:rsidRPr="00661924" w14:paraId="26A5E61D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48B7DA7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6606084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7082">
              <w:rPr>
                <w:rFonts w:ascii="Arial" w:eastAsia="SimSun" w:hAnsi="Arial"/>
                <w:sz w:val="18"/>
              </w:rPr>
              <w:t>Modulation format</w:t>
            </w:r>
            <w:r w:rsidRPr="00667082">
              <w:rPr>
                <w:rFonts w:ascii="Arial" w:eastAsia="SimSun" w:hAnsi="Arial" w:hint="eastAsia"/>
                <w:sz w:val="18"/>
              </w:rPr>
              <w:t xml:space="preserve"> and code rate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634A32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E223A62" w14:textId="77777777" w:rsidR="000A6758" w:rsidRPr="00A63D33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MCS 4 (QPSK, CR=0.3),</w:t>
            </w:r>
          </w:p>
          <w:p w14:paraId="52266963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MCS 13 (16QAM, CR=0.5)</w:t>
            </w:r>
          </w:p>
        </w:tc>
      </w:tr>
      <w:tr w:rsidR="000A6758" w:rsidRPr="00661924" w14:paraId="33739F1B" w14:textId="77777777" w:rsidTr="000931A9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4579B6A2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6960455B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51B277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38431E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0A6758" w:rsidRPr="00661924" w14:paraId="0992D7A4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5AB940A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25B3D8A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 w:hint="eastAsia"/>
                <w:sz w:val="18"/>
                <w:szCs w:val="18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54C55B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C23EEF3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0A6758" w:rsidRPr="00661924" w14:paraId="0D481B70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61676FB0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834AD38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E627F7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981AC7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A6758" w:rsidRPr="00661924" w14:paraId="0DFB69DA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225154AE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52A6B82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6B1AF6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2F64D2D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A6758" w:rsidRPr="00661924" w:rsidDel="0011692E" w14:paraId="7482A4AB" w14:textId="77777777" w:rsidTr="000931A9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1189402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CRS for rate matching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(Note 1)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26F2D2F7" w14:textId="77777777" w:rsidR="000A6758" w:rsidRPr="00C2057D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val="fr-FR"/>
              </w:rPr>
            </w:pPr>
            <w:r w:rsidRPr="00C2057D">
              <w:rPr>
                <w:rFonts w:ascii="Arial" w:eastAsia="SimSun" w:hAnsi="Arial"/>
                <w:sz w:val="18"/>
                <w:lang w:val="fr-FR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C941716" w14:textId="77777777" w:rsidR="000A6758" w:rsidRPr="00C2057D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684685A9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Same as NR carrier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center subcarrier location</w:t>
            </w:r>
          </w:p>
        </w:tc>
      </w:tr>
      <w:tr w:rsidR="000A6758" w:rsidRPr="00661924" w:rsidDel="0011692E" w14:paraId="2FE50580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2F43320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D5A27F7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6BC2AAA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1" w:type="dxa"/>
            <w:shd w:val="clear" w:color="auto" w:fill="auto"/>
          </w:tcPr>
          <w:p w14:paraId="7BBD8004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0A6758" w:rsidRPr="00661924" w:rsidDel="0011692E" w14:paraId="07549EE8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010D6A5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10734EF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C86891F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404738A3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0A6758" w:rsidRPr="00661924" w:rsidDel="0011692E" w14:paraId="6438F727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460EE04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597F116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08A678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53E71C63" w14:textId="77777777" w:rsidR="000A6758" w:rsidRPr="00661924" w:rsidDel="0011692E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0A6758" w:rsidRPr="00661924" w14:paraId="7748754D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E704D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31B5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D0C9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0A6758" w:rsidRPr="00661924" w14:paraId="2496524D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F359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7839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E2D9" w14:textId="77777777" w:rsidR="000A6758" w:rsidRPr="002D1A9A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2D1A9A">
              <w:rPr>
                <w:rFonts w:ascii="Arial" w:eastAsia="SimSun" w:hAnsi="Arial" w:hint="eastAsia"/>
                <w:sz w:val="18"/>
              </w:rPr>
              <w:t>4</w:t>
            </w:r>
            <w:r w:rsidRPr="002D1A9A">
              <w:rPr>
                <w:rFonts w:ascii="Arial" w:eastAsia="SimSun" w:hAnsi="Arial"/>
                <w:sz w:val="18"/>
              </w:rPr>
              <w:t>x2, ULA Low</w:t>
            </w:r>
          </w:p>
          <w:p w14:paraId="076764E5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2D1A9A">
              <w:rPr>
                <w:rFonts w:ascii="Arial" w:eastAsia="SimSun" w:hAnsi="Arial" w:hint="eastAsia"/>
                <w:sz w:val="18"/>
              </w:rPr>
              <w:t>4</w:t>
            </w:r>
            <w:r w:rsidRPr="002D1A9A">
              <w:rPr>
                <w:rFonts w:ascii="Arial" w:eastAsia="SimSun" w:hAnsi="Arial"/>
                <w:sz w:val="18"/>
              </w:rPr>
              <w:t>x4, ULA Low</w:t>
            </w:r>
          </w:p>
        </w:tc>
      </w:tr>
      <w:tr w:rsidR="000A6758" w:rsidRPr="00661924" w14:paraId="3C37FD04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14C9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Propagation condition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A416D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EDB5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TDLA30-10</w:t>
            </w:r>
          </w:p>
        </w:tc>
      </w:tr>
      <w:tr w:rsidR="000A6758" w:rsidRPr="00661924" w14:paraId="021556F5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4823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54B6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C9679" w14:textId="77777777" w:rsidR="000A6758" w:rsidRPr="00661924" w:rsidRDefault="000A6758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0A6758" w:rsidRPr="00661924" w14:paraId="60EA72E3" w14:textId="77777777" w:rsidTr="000931A9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B4EC" w14:textId="77777777" w:rsidR="000A6758" w:rsidRPr="00661924" w:rsidRDefault="000A6758" w:rsidP="00FB02A3">
            <w:pPr>
              <w:pStyle w:val="TAN"/>
              <w:jc w:val="both"/>
              <w:rPr>
                <w:rFonts w:eastAsia="SimSun"/>
              </w:rPr>
            </w:pPr>
            <w:r w:rsidRPr="00661924">
              <w:t>Note 1:</w:t>
            </w:r>
            <w:r w:rsidRPr="00661924">
              <w:rPr>
                <w:rFonts w:hint="eastAsia"/>
              </w:rPr>
              <w:tab/>
            </w:r>
            <w:r w:rsidRPr="00661924">
              <w:t>No MBSFN is configured on LTE carrier</w:t>
            </w:r>
          </w:p>
        </w:tc>
      </w:tr>
    </w:tbl>
    <w:p w14:paraId="1D46654B" w14:textId="77448911" w:rsidR="000A6758" w:rsidRDefault="000A6758" w:rsidP="00FB02A3">
      <w:pPr>
        <w:jc w:val="both"/>
        <w:rPr>
          <w:rFonts w:cstheme="minorHAnsi"/>
          <w:b/>
          <w:bCs/>
          <w:iCs/>
        </w:rPr>
      </w:pPr>
    </w:p>
    <w:p w14:paraId="31DCFAD0" w14:textId="77777777" w:rsidR="00803F51" w:rsidRDefault="00803F51" w:rsidP="00FB02A3">
      <w:pPr>
        <w:jc w:val="both"/>
      </w:pPr>
      <w:r w:rsidRPr="00C87D69">
        <w:t xml:space="preserve">In NR Rel-15, </w:t>
      </w:r>
      <w:r>
        <w:t>RAN4 defined</w:t>
      </w:r>
      <w:r w:rsidRPr="00C87D69">
        <w:t xml:space="preserve"> two different PDSCH length</w:t>
      </w:r>
      <w:r>
        <w:t>s’ configuration, and the PDSCH length 11 was used to evaluate the optional DMRS configuration which depended on whether UE supported this capability. We suggest to only evaluate the PDSCH length 9 in CRS-IM because UE shall have the capability to mitigate the inter-cell CRS interference which is NR PDSCH length agnostic.</w:t>
      </w:r>
    </w:p>
    <w:p w14:paraId="70AE69CA" w14:textId="075D075F" w:rsidR="00803F51" w:rsidRDefault="00803F51" w:rsidP="00FB02A3">
      <w:pPr>
        <w:jc w:val="both"/>
        <w:rPr>
          <w:rFonts w:cstheme="minorHAnsi"/>
          <w:b/>
          <w:bCs/>
          <w:iCs/>
        </w:rPr>
      </w:pPr>
      <w:bookmarkStart w:id="7" w:name="_Ref70707955"/>
      <w:r w:rsidRPr="00A709B4">
        <w:rPr>
          <w:rFonts w:cstheme="minorHAnsi"/>
          <w:b/>
          <w:bCs/>
          <w:iCs/>
        </w:rPr>
        <w:t xml:space="preserve">Proposal </w:t>
      </w:r>
      <w:r w:rsidRPr="00A709B4">
        <w:rPr>
          <w:rFonts w:cstheme="minorHAnsi"/>
          <w:b/>
          <w:bCs/>
          <w:iCs/>
        </w:rPr>
        <w:fldChar w:fldCharType="begin"/>
      </w:r>
      <w:r w:rsidRPr="00A709B4">
        <w:rPr>
          <w:rFonts w:cstheme="minorHAnsi"/>
          <w:b/>
          <w:bCs/>
          <w:iCs/>
        </w:rPr>
        <w:instrText xml:space="preserve"> SEQ Proposal \* ARABIC </w:instrText>
      </w:r>
      <w:r w:rsidRPr="00A709B4">
        <w:rPr>
          <w:rFonts w:cstheme="minorHAnsi"/>
          <w:b/>
          <w:bCs/>
          <w:iCs/>
        </w:rPr>
        <w:fldChar w:fldCharType="separate"/>
      </w:r>
      <w:r w:rsidR="008E1E5E">
        <w:rPr>
          <w:rFonts w:cstheme="minorHAnsi"/>
          <w:b/>
          <w:bCs/>
          <w:iCs/>
          <w:noProof/>
        </w:rPr>
        <w:t>5</w:t>
      </w:r>
      <w:r w:rsidRPr="00A709B4">
        <w:rPr>
          <w:rFonts w:cstheme="minorHAnsi"/>
          <w:b/>
          <w:bCs/>
          <w:iCs/>
        </w:rPr>
        <w:fldChar w:fldCharType="end"/>
      </w:r>
      <w:r w:rsidRPr="00A709B4">
        <w:rPr>
          <w:rFonts w:cstheme="minorHAnsi"/>
          <w:b/>
          <w:bCs/>
          <w:iCs/>
        </w:rPr>
        <w:t>: RAN4</w:t>
      </w:r>
      <w:r>
        <w:rPr>
          <w:rFonts w:cstheme="minorHAnsi"/>
          <w:b/>
          <w:bCs/>
          <w:iCs/>
        </w:rPr>
        <w:t xml:space="preserve"> only defines the test case for NR PDSCH length equaling 9 in CRS-IM performance evaluation.</w:t>
      </w:r>
      <w:bookmarkEnd w:id="7"/>
    </w:p>
    <w:p w14:paraId="330F3E2A" w14:textId="77777777" w:rsidR="00FA44D6" w:rsidRDefault="00FA44D6" w:rsidP="00FB02A3">
      <w:pPr>
        <w:jc w:val="both"/>
        <w:rPr>
          <w:rFonts w:cstheme="minorHAnsi"/>
          <w:b/>
          <w:bCs/>
          <w:iCs/>
          <w:u w:val="single"/>
        </w:rPr>
      </w:pPr>
      <w:r w:rsidRPr="00D63AFE">
        <w:rPr>
          <w:rFonts w:cstheme="minorHAnsi"/>
          <w:b/>
          <w:bCs/>
          <w:iCs/>
          <w:u w:val="single"/>
        </w:rPr>
        <w:t xml:space="preserve">Parameters in NR </w:t>
      </w:r>
      <w:r>
        <w:rPr>
          <w:rFonts w:cstheme="minorHAnsi"/>
          <w:b/>
          <w:bCs/>
          <w:iCs/>
          <w:u w:val="single"/>
        </w:rPr>
        <w:t>only</w:t>
      </w:r>
      <w:r w:rsidRPr="00D63AFE">
        <w:rPr>
          <w:rFonts w:cstheme="minorHAnsi"/>
          <w:b/>
          <w:bCs/>
          <w:iCs/>
          <w:u w:val="single"/>
        </w:rPr>
        <w:t xml:space="preserve"> </w:t>
      </w:r>
      <w:r>
        <w:rPr>
          <w:rFonts w:cstheme="minorHAnsi"/>
          <w:b/>
          <w:bCs/>
          <w:iCs/>
          <w:u w:val="single"/>
        </w:rPr>
        <w:t>serving cell</w:t>
      </w:r>
    </w:p>
    <w:p w14:paraId="41068AFF" w14:textId="0C4E2FF3" w:rsidR="00FA44D6" w:rsidRDefault="00803F51" w:rsidP="00FB02A3">
      <w:pPr>
        <w:jc w:val="both"/>
      </w:pPr>
      <w:r>
        <w:t>When we defined the NR PDSCH parameters in NR only serving cell,</w:t>
      </w:r>
      <w:r w:rsidR="00763657">
        <w:t xml:space="preserve"> the related serving cell’s parameters in </w:t>
      </w:r>
      <w:r w:rsidR="00763657" w:rsidRPr="00276F20">
        <w:t>MMSE-IRC receiver for inter-cell interference</w:t>
      </w:r>
      <w:r w:rsidR="00763657">
        <w:t xml:space="preserve"> </w:t>
      </w:r>
      <w:r>
        <w:t xml:space="preserve">can be reused </w:t>
      </w:r>
      <w:r w:rsidR="00763657">
        <w:t>to evaluate the CRS-IM performance in NR only serving cell scenario.</w:t>
      </w:r>
    </w:p>
    <w:p w14:paraId="2E922D28" w14:textId="157C7DEF" w:rsidR="00803F51" w:rsidRDefault="00803F51" w:rsidP="00FB02A3">
      <w:pPr>
        <w:jc w:val="both"/>
        <w:rPr>
          <w:rFonts w:cstheme="minorHAnsi"/>
          <w:b/>
          <w:bCs/>
          <w:iCs/>
        </w:rPr>
      </w:pPr>
      <w:bookmarkStart w:id="8" w:name="_Ref70707958"/>
      <w:r w:rsidRPr="00A709B4">
        <w:rPr>
          <w:rFonts w:cstheme="minorHAnsi"/>
          <w:b/>
          <w:bCs/>
          <w:iCs/>
        </w:rPr>
        <w:t xml:space="preserve">Proposal </w:t>
      </w:r>
      <w:r w:rsidRPr="00A709B4">
        <w:rPr>
          <w:rFonts w:cstheme="minorHAnsi"/>
          <w:b/>
          <w:bCs/>
          <w:iCs/>
        </w:rPr>
        <w:fldChar w:fldCharType="begin"/>
      </w:r>
      <w:r w:rsidRPr="00A709B4">
        <w:rPr>
          <w:rFonts w:cstheme="minorHAnsi"/>
          <w:b/>
          <w:bCs/>
          <w:iCs/>
        </w:rPr>
        <w:instrText xml:space="preserve"> SEQ Proposal \* ARABIC </w:instrText>
      </w:r>
      <w:r w:rsidRPr="00A709B4">
        <w:rPr>
          <w:rFonts w:cstheme="minorHAnsi"/>
          <w:b/>
          <w:bCs/>
          <w:iCs/>
        </w:rPr>
        <w:fldChar w:fldCharType="separate"/>
      </w:r>
      <w:r w:rsidR="008E1E5E">
        <w:rPr>
          <w:rFonts w:cstheme="minorHAnsi"/>
          <w:b/>
          <w:bCs/>
          <w:iCs/>
          <w:noProof/>
        </w:rPr>
        <w:t>6</w:t>
      </w:r>
      <w:r w:rsidRPr="00A709B4">
        <w:rPr>
          <w:rFonts w:cstheme="minorHAnsi"/>
          <w:b/>
          <w:bCs/>
          <w:iCs/>
        </w:rPr>
        <w:fldChar w:fldCharType="end"/>
      </w:r>
      <w:r w:rsidRPr="00A709B4">
        <w:rPr>
          <w:rFonts w:cstheme="minorHAnsi"/>
          <w:b/>
          <w:bCs/>
          <w:iCs/>
        </w:rPr>
        <w:t>: RAN4 reuse the</w:t>
      </w:r>
      <w:r>
        <w:rPr>
          <w:rFonts w:cstheme="minorHAnsi"/>
          <w:b/>
          <w:bCs/>
          <w:iCs/>
        </w:rPr>
        <w:t xml:space="preserve"> NR serving cell configuration in </w:t>
      </w:r>
      <w:r w:rsidR="00CD47E1" w:rsidRPr="00CD47E1">
        <w:rPr>
          <w:rFonts w:cstheme="minorHAnsi"/>
          <w:b/>
          <w:bCs/>
          <w:iCs/>
        </w:rPr>
        <w:t>MMSE-IRC receiver for inter-cell interference</w:t>
      </w:r>
      <w:r>
        <w:rPr>
          <w:rFonts w:cstheme="minorHAnsi"/>
          <w:b/>
          <w:bCs/>
          <w:iCs/>
        </w:rPr>
        <w:t xml:space="preserve"> </w:t>
      </w:r>
      <w:r w:rsidRPr="00A709B4">
        <w:rPr>
          <w:rFonts w:cstheme="minorHAnsi"/>
          <w:b/>
          <w:bCs/>
          <w:iCs/>
        </w:rPr>
        <w:t xml:space="preserve">to evaluate the CRS-IM </w:t>
      </w:r>
      <w:r>
        <w:rPr>
          <w:rFonts w:cstheme="minorHAnsi"/>
          <w:b/>
          <w:bCs/>
          <w:iCs/>
        </w:rPr>
        <w:t xml:space="preserve">performance </w:t>
      </w:r>
      <w:r w:rsidRPr="00A709B4">
        <w:rPr>
          <w:rFonts w:cstheme="minorHAnsi"/>
          <w:b/>
          <w:bCs/>
          <w:iCs/>
        </w:rPr>
        <w:t>in LTE and NR coexistence scenario.</w:t>
      </w:r>
      <w:bookmarkEnd w:id="8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0931A9" w:rsidRPr="00661924" w14:paraId="7B5E9FF1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</w:tcPr>
          <w:p w14:paraId="5174A887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02" w:type="dxa"/>
            <w:shd w:val="clear" w:color="auto" w:fill="auto"/>
          </w:tcPr>
          <w:p w14:paraId="03721FE2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4C3DD69A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0931A9" w:rsidRPr="00661924" w14:paraId="0E1A605E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782AE41F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7E77F8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ECD1E91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0931A9" w:rsidRPr="00661924" w14:paraId="07EE4A26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74271B02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B4408F9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1" w:type="dxa"/>
            <w:shd w:val="clear" w:color="auto" w:fill="auto"/>
            <w:vAlign w:val="center"/>
          </w:tcPr>
          <w:p w14:paraId="1C190C01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0931A9" w:rsidRPr="00661924" w14:paraId="441BC139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B9F47BB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SCS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8FA60E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51" w:type="dxa"/>
            <w:shd w:val="clear" w:color="auto" w:fill="auto"/>
            <w:vAlign w:val="center"/>
          </w:tcPr>
          <w:p w14:paraId="09E227C1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</w:tr>
      <w:tr w:rsidR="000931A9" w:rsidRPr="00661924" w14:paraId="735E4BD9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77D084B1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7F641A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2FFF34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931A9" w:rsidRPr="00BD5A0C" w14:paraId="07E89E77" w14:textId="77777777" w:rsidTr="000931A9">
        <w:tc>
          <w:tcPr>
            <w:tcW w:w="1812" w:type="dxa"/>
            <w:shd w:val="clear" w:color="auto" w:fill="auto"/>
            <w:vAlign w:val="center"/>
          </w:tcPr>
          <w:p w14:paraId="35B0612F" w14:textId="77777777" w:rsidR="000931A9" w:rsidRPr="00BD5A0C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4A8D1985" w14:textId="77777777" w:rsidR="000931A9" w:rsidRPr="00BD5A0C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5F1BDF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218EE2B" w14:textId="77777777" w:rsidR="000931A9" w:rsidRPr="00BD5A0C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31759BD9" w14:textId="56AB5592" w:rsidR="000931A9" w:rsidRPr="00BD5A0C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Symbol# 0 and #1</w:t>
            </w:r>
          </w:p>
        </w:tc>
      </w:tr>
      <w:tr w:rsidR="000931A9" w:rsidRPr="00661924" w14:paraId="60927787" w14:textId="77777777" w:rsidTr="000931A9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213EB6A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513AED1E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A766CD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D1F9B38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0931A9" w:rsidRPr="00661924" w14:paraId="0E37A58F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6E005B1E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EB48F60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FED2AEC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94596F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0931A9" w:rsidRPr="00661924" w14:paraId="40B35557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7D71533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1550C7C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CCCB6A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9A4573B" w14:textId="2AA87E17" w:rsidR="000931A9" w:rsidRPr="00661924" w:rsidRDefault="00C87D6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0931A9" w:rsidRPr="00661924" w14:paraId="4546997D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3ADDBB74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76D2A9A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085180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42B897E" w14:textId="6CC4B3EC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</w:tr>
      <w:tr w:rsidR="000931A9" w:rsidRPr="00661924" w14:paraId="7909EEA8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07B2DD9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09AA4B7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ADD3E0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2A61895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931A9" w:rsidRPr="00661924" w14:paraId="4BE6ED27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D159DC4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1523010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0A90B5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55E40C0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0931A9" w:rsidRPr="00661924" w14:paraId="0AC7F9A6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524BE1E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D9E73A5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C74666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1E49F82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  <w:r w:rsidRPr="00661924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0931A9" w:rsidRPr="00661924" w14:paraId="24AC5C79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34C10A5B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CB70F9C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DEC99C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EE93BEB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0931A9" w:rsidRPr="00661924" w14:paraId="735FA49F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36446FB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903C76D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067BEF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CD69C6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</w:t>
            </w:r>
            <w:r w:rsidRPr="00661924">
              <w:rPr>
                <w:rFonts w:ascii="Arial" w:eastAsia="SimSun" w:hAnsi="Arial" w:hint="eastAsia"/>
                <w:sz w:val="18"/>
              </w:rPr>
              <w:t>onfig2</w:t>
            </w:r>
          </w:p>
        </w:tc>
      </w:tr>
      <w:tr w:rsidR="000931A9" w:rsidRPr="00661924" w14:paraId="54800ACC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373B63D8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C722783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62C8D2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2BF006C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0931A9" w:rsidRPr="00661924" w14:paraId="1DA85272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F2B0C99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18F3747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4875A3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D5B5B3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931A9" w:rsidRPr="00661924" w14:paraId="0BA90BC6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D6F9EA7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E265233" w14:textId="77777777" w:rsidR="000931A9" w:rsidRPr="00667082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Rank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F2C26B9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BD669E4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0931A9" w:rsidRPr="00661924" w14:paraId="4A94768F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6F356A64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F3F78C2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7082">
              <w:rPr>
                <w:rFonts w:ascii="Arial" w:eastAsia="SimSun" w:hAnsi="Arial"/>
                <w:sz w:val="18"/>
              </w:rPr>
              <w:t>Modulation format</w:t>
            </w:r>
            <w:r w:rsidRPr="00667082">
              <w:rPr>
                <w:rFonts w:ascii="Arial" w:eastAsia="SimSun" w:hAnsi="Arial" w:hint="eastAsia"/>
                <w:sz w:val="18"/>
              </w:rPr>
              <w:t xml:space="preserve"> and code rate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108A32F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36933E3" w14:textId="77777777" w:rsidR="000931A9" w:rsidRPr="00A63D33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MCS 4 (QPSK, CR=0.3),</w:t>
            </w:r>
          </w:p>
          <w:p w14:paraId="25F8885F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MCS 13 (16QAM, CR=0.5)</w:t>
            </w:r>
          </w:p>
        </w:tc>
      </w:tr>
      <w:tr w:rsidR="000931A9" w:rsidRPr="00661924" w14:paraId="473FD80E" w14:textId="77777777" w:rsidTr="000931A9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C9521D1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403F2EE9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F76E45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94E2DCC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0931A9" w:rsidRPr="00661924" w14:paraId="3FDCE5A2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7506F1E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3C3D087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 w:hint="eastAsia"/>
                <w:sz w:val="18"/>
                <w:szCs w:val="18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23A3FB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456C553" w14:textId="3BCA9130" w:rsidR="000931A9" w:rsidRPr="00661924" w:rsidRDefault="00C87D6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0931A9" w:rsidRPr="00661924" w14:paraId="33A32E3D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186241A9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C7DA0A7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88D93F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F0310A9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931A9" w:rsidRPr="00661924" w14:paraId="33E039BC" w14:textId="77777777" w:rsidTr="000931A9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1631A3F8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96C115A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E25C46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3FAB436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931A9" w:rsidRPr="00661924" w14:paraId="445D766C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5732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D302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D643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0931A9" w:rsidRPr="00661924" w14:paraId="2B20403B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DBE9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48D7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6016" w14:textId="77777777" w:rsidR="000931A9" w:rsidRPr="002D1A9A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2D1A9A">
              <w:rPr>
                <w:rFonts w:ascii="Arial" w:eastAsia="SimSun" w:hAnsi="Arial" w:hint="eastAsia"/>
                <w:sz w:val="18"/>
              </w:rPr>
              <w:t>4</w:t>
            </w:r>
            <w:r w:rsidRPr="002D1A9A">
              <w:rPr>
                <w:rFonts w:ascii="Arial" w:eastAsia="SimSun" w:hAnsi="Arial"/>
                <w:sz w:val="18"/>
              </w:rPr>
              <w:t>x2, ULA Low</w:t>
            </w:r>
          </w:p>
          <w:p w14:paraId="2ADAE8C3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2D1A9A">
              <w:rPr>
                <w:rFonts w:ascii="Arial" w:eastAsia="SimSun" w:hAnsi="Arial" w:hint="eastAsia"/>
                <w:sz w:val="18"/>
              </w:rPr>
              <w:t>4</w:t>
            </w:r>
            <w:r w:rsidRPr="002D1A9A">
              <w:rPr>
                <w:rFonts w:ascii="Arial" w:eastAsia="SimSun" w:hAnsi="Arial"/>
                <w:sz w:val="18"/>
              </w:rPr>
              <w:t>x4, ULA Low</w:t>
            </w:r>
          </w:p>
        </w:tc>
      </w:tr>
      <w:tr w:rsidR="000931A9" w:rsidRPr="00661924" w14:paraId="33315F80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E48A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Propagation condition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3217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596C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TDLA30-10</w:t>
            </w:r>
          </w:p>
        </w:tc>
      </w:tr>
      <w:tr w:rsidR="000931A9" w:rsidRPr="00661924" w14:paraId="5A4BBD38" w14:textId="77777777" w:rsidTr="000931A9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6E1F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4CB7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DDD4" w14:textId="77777777" w:rsidR="000931A9" w:rsidRPr="00661924" w:rsidRDefault="000931A9" w:rsidP="00FB02A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5EDFF987" w14:textId="77777777" w:rsidR="000931A9" w:rsidRDefault="000931A9" w:rsidP="00FB02A3">
      <w:pPr>
        <w:jc w:val="both"/>
        <w:rPr>
          <w:rFonts w:cstheme="minorHAnsi"/>
          <w:b/>
          <w:bCs/>
          <w:iCs/>
        </w:rPr>
      </w:pPr>
    </w:p>
    <w:p w14:paraId="676C2BEF" w14:textId="68EF0367" w:rsidR="00BC4FBF" w:rsidRDefault="00A57C11" w:rsidP="00FB02A3">
      <w:pPr>
        <w:pStyle w:val="Heading1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 xml:space="preserve">Modeling of </w:t>
      </w:r>
      <w:r w:rsidR="00B31F79">
        <w:rPr>
          <w:lang w:val="en-US"/>
        </w:rPr>
        <w:t>i</w:t>
      </w:r>
      <w:r w:rsidR="00BC4FBF" w:rsidRPr="006C36F9">
        <w:rPr>
          <w:lang w:val="en-US"/>
        </w:rPr>
        <w:t>nterference</w:t>
      </w:r>
    </w:p>
    <w:p w14:paraId="5EA4C9EB" w14:textId="76C9D84E" w:rsidR="00975468" w:rsidRPr="006F2881" w:rsidRDefault="00975468" w:rsidP="00FB02A3">
      <w:pPr>
        <w:pStyle w:val="Heading1"/>
        <w:numPr>
          <w:ilvl w:val="1"/>
          <w:numId w:val="6"/>
        </w:numPr>
        <w:ind w:left="360" w:hanging="360"/>
        <w:jc w:val="both"/>
        <w:rPr>
          <w:lang w:val="en-US"/>
        </w:rPr>
      </w:pPr>
      <w:r w:rsidRPr="006F2881">
        <w:rPr>
          <w:lang w:val="en-US"/>
        </w:rPr>
        <w:t xml:space="preserve">Dominant interference over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oc</m:t>
            </m:r>
          </m:sub>
        </m:sSub>
      </m:oMath>
      <w:r w:rsidRPr="006F2881">
        <w:rPr>
          <w:lang w:val="en-US"/>
        </w:rPr>
        <w:t xml:space="preserve"> (INR)</w:t>
      </w:r>
    </w:p>
    <w:p w14:paraId="29420A2B" w14:textId="31700567" w:rsidR="008B72B7" w:rsidRDefault="00D14A1E" w:rsidP="00FB02A3">
      <w:pPr>
        <w:jc w:val="both"/>
      </w:pPr>
      <w:r>
        <w:t>I</w:t>
      </w:r>
      <w:r w:rsidRPr="00D14A1E">
        <w:rPr>
          <w:rFonts w:hint="eastAsia"/>
        </w:rPr>
        <w:t>n</w:t>
      </w:r>
      <w:r w:rsidRPr="00D14A1E">
        <w:t xml:space="preserve"> LTE CRS-IM</w:t>
      </w:r>
      <w:r w:rsidR="00763657">
        <w:t xml:space="preserve"> SI</w:t>
      </w:r>
      <w:r w:rsidRPr="00D14A1E">
        <w:t>,</w:t>
      </w:r>
      <w:r w:rsidR="0031642D">
        <w:t xml:space="preserve"> the</w:t>
      </w:r>
      <w:r w:rsidR="008A22B2">
        <w:t xml:space="preserve"> </w:t>
      </w:r>
      <w:r w:rsidR="008A22B2">
        <w:rPr>
          <w:rFonts w:hint="eastAsia"/>
        </w:rPr>
        <w:t xml:space="preserve">dominant </w:t>
      </w:r>
      <w:r w:rsidR="008A22B2">
        <w:t>interference</w:t>
      </w:r>
      <w:r w:rsidR="008A22B2">
        <w:rPr>
          <w:rFonts w:hint="eastAsia"/>
        </w:rPr>
        <w:t xml:space="preserve"> over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oc</m:t>
            </m:r>
          </m:sub>
        </m:sSub>
      </m:oMath>
      <w:r w:rsidR="008A22B2">
        <w:rPr>
          <w:rFonts w:hint="eastAsia"/>
        </w:rPr>
        <w:t xml:space="preserve"> (INR) was defined as a key parameter to define the interference power</w:t>
      </w:r>
      <w:r w:rsidR="00ED6BD6">
        <w:t xml:space="preserve"> </w:t>
      </w:r>
      <w:r w:rsidR="00917D3C">
        <w:t xml:space="preserve">to evaluate </w:t>
      </w:r>
      <w:r w:rsidR="004409FE" w:rsidRPr="008B0496">
        <w:t>link level performance of CRS-IM receiver</w:t>
      </w:r>
      <w:r w:rsidR="00827B6A">
        <w:t xml:space="preserve"> as follow</w:t>
      </w:r>
      <w:r w:rsidR="00CD47E1">
        <w:fldChar w:fldCharType="begin"/>
      </w:r>
      <w:r w:rsidR="00CD47E1">
        <w:instrText xml:space="preserve"> REF _Ref70705544 \n \h </w:instrText>
      </w:r>
      <w:r w:rsidR="00FB02A3">
        <w:instrText xml:space="preserve"> \* MERGEFORMAT </w:instrText>
      </w:r>
      <w:r w:rsidR="00CD47E1">
        <w:fldChar w:fldCharType="separate"/>
      </w:r>
      <w:r w:rsidR="008E1E5E">
        <w:t>[2]</w:t>
      </w:r>
      <w:r w:rsidR="00CD47E1">
        <w:fldChar w:fldCharType="end"/>
      </w:r>
      <w:r w:rsidR="008A22B2">
        <w:rPr>
          <w:rFonts w:hint="eastAsia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09FE" w14:paraId="3C52ED20" w14:textId="77777777" w:rsidTr="004409FE">
        <w:tc>
          <w:tcPr>
            <w:tcW w:w="9629" w:type="dxa"/>
          </w:tcPr>
          <w:p w14:paraId="2313FA86" w14:textId="77777777" w:rsidR="003D559D" w:rsidRPr="00C23D74" w:rsidRDefault="003D559D" w:rsidP="00FB02A3">
            <w:pPr>
              <w:pStyle w:val="Heading2"/>
              <w:spacing w:before="120" w:after="0"/>
              <w:ind w:left="1138" w:hanging="1138"/>
              <w:jc w:val="both"/>
              <w:outlineLvl w:val="1"/>
              <w:rPr>
                <w:sz w:val="24"/>
                <w:szCs w:val="16"/>
              </w:rPr>
            </w:pPr>
            <w:bookmarkStart w:id="9" w:name="_Toc373934682"/>
            <w:r w:rsidRPr="00C23D74">
              <w:rPr>
                <w:sz w:val="24"/>
                <w:szCs w:val="16"/>
              </w:rPr>
              <w:lastRenderedPageBreak/>
              <w:t>6.2</w:t>
            </w:r>
            <w:r w:rsidRPr="00C23D74">
              <w:rPr>
                <w:sz w:val="24"/>
                <w:szCs w:val="16"/>
              </w:rPr>
              <w:tab/>
              <w:t>Statistical measurements</w:t>
            </w:r>
            <w:bookmarkEnd w:id="9"/>
          </w:p>
          <w:p w14:paraId="27483B89" w14:textId="642BED16" w:rsidR="003D559D" w:rsidRPr="008B0496" w:rsidRDefault="003D559D" w:rsidP="00FB02A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8B0496">
              <w:t xml:space="preserve">Network interference statistics are computed using the following defined measures.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oc</m:t>
                  </m:r>
                </m:sub>
              </m:sSub>
            </m:oMath>
            <w:r w:rsidRPr="008B0496">
              <w:rPr>
                <w:rFonts w:hint="eastAsia"/>
              </w:rPr>
              <w:t xml:space="preserve"> </w:t>
            </w:r>
            <w:r w:rsidRPr="008B0496">
              <w:t xml:space="preserve">is defined as </w:t>
            </w:r>
          </w:p>
          <w:p w14:paraId="1920CB97" w14:textId="45D3B40C" w:rsidR="003D559D" w:rsidRPr="008B0496" w:rsidRDefault="00831CB4" w:rsidP="00FB02A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m:oMath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oc</m:t>
                  </m:r>
                </m:sub>
              </m:sSub>
              <m:r>
                <w:rPr>
                  <w:rFonts w:ascii="Cambria Math" w:hAnsi="Cambria Math" w:cs="Arial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Arial"/>
                    </w:rPr>
                    <m:t>M+2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BS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Arial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 w:cs="Arial"/>
                        </w:rPr>
                        <m:t>orj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 w:cs="Arial"/>
                </w:rPr>
                <m:t>+</m:t>
              </m:r>
              <m:sSup>
                <m:sSupPr>
                  <m:ctrlPr>
                    <w:rPr>
                      <w:rFonts w:ascii="Cambria Math" w:hAnsi="Cambria Math" w:cs="Arial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oMath>
            <w:r w:rsidR="003D559D" w:rsidRPr="008B0496">
              <w:t>,</w:t>
            </w:r>
          </w:p>
          <w:p w14:paraId="1A2F2B03" w14:textId="13B9BE9B" w:rsidR="003D559D" w:rsidRPr="008B0496" w:rsidRDefault="003D559D" w:rsidP="00FB02A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8B0496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orj</m:t>
                  </m:r>
                </m:sub>
              </m:sSub>
            </m:oMath>
            <w:r w:rsidRPr="008B0496">
              <w:rPr>
                <w:rFonts w:hint="eastAsia"/>
              </w:rPr>
              <w:t xml:space="preserve"> </w:t>
            </w:r>
            <w:r w:rsidRPr="008B0496">
              <w:t xml:space="preserve">is the received power spectral density of the </w:t>
            </w:r>
            <w:r w:rsidRPr="008B0496">
              <w:rPr>
                <w:i/>
              </w:rPr>
              <w:t>j-</w:t>
            </w:r>
            <w:r w:rsidRPr="008B0496">
              <w:t xml:space="preserve">th strongest base station measured at </w:t>
            </w:r>
            <w:r w:rsidRPr="008B0496">
              <w:rPr>
                <w:rFonts w:hint="eastAsia"/>
              </w:rPr>
              <w:t>serving cell CRS R</w:t>
            </w:r>
            <w:r w:rsidRPr="008B0496">
              <w:t>E</w:t>
            </w:r>
            <w:r w:rsidRPr="008B0496">
              <w:rPr>
                <w:rFonts w:hint="eastAsia"/>
              </w:rPr>
              <w:t>s</w:t>
            </w:r>
            <w:r w:rsidRPr="008B0496">
              <w:t xml:space="preserve"> (average power obtained within the RE and normalized to the subcarrier spacing)</w:t>
            </w:r>
            <w:r w:rsidRPr="008B0496">
              <w:rPr>
                <w:rFonts w:hint="eastAsia"/>
              </w:rPr>
              <w:t>.</w:t>
            </w:r>
            <w:r w:rsidRPr="008B0496">
              <w:t xml:space="preserve"> Specifically,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or1</m:t>
                  </m:r>
                </m:sub>
              </m:sSub>
            </m:oMath>
            <w:r w:rsidRPr="008B0496">
              <w:t xml:space="preserve"> denotes the received power spectral density of serving cell,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orj</m:t>
                  </m:r>
                </m:sub>
              </m:sSub>
              <m:r>
                <w:rPr>
                  <w:rFonts w:ascii="Cambria Math" w:hAnsi="Cambria Math"/>
                </w:rPr>
                <m:t>(j=2,⋯M+1)</m:t>
              </m:r>
            </m:oMath>
            <w:r w:rsidRPr="008B0496">
              <w:t xml:space="preserve"> denotes the received power spectral density of the </w:t>
            </w:r>
            <m:oMath>
              <m:r>
                <w:rPr>
                  <w:rFonts w:ascii="Cambria Math" w:hAnsi="Cambria Math"/>
                </w:rPr>
                <m:t>(j-1)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th</m:t>
              </m:r>
            </m:oMath>
            <w:r w:rsidRPr="008B0496">
              <w:t xml:space="preserve"> dominant interfering cells. </w:t>
            </w:r>
            <w:r w:rsidRPr="008B0496">
              <w:rPr>
                <w:position w:val="-6"/>
              </w:rPr>
              <w:object w:dxaOrig="320" w:dyaOrig="320" w14:anchorId="2E7A86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55pt;height:15.55pt" o:ole="">
                  <v:imagedata r:id="rId13" o:title=""/>
                </v:shape>
                <o:OLEObject Type="Embed" ProgID="Equation.3" ShapeID="_x0000_i1025" DrawAspect="Content" ObjectID="_1682258118" r:id="rId14"/>
              </w:object>
            </w:r>
            <w:r w:rsidRPr="008B0496">
              <w:t>is the power spectral density of thermal noise (average power per RE normalised), and N</w:t>
            </w:r>
            <w:r w:rsidRPr="008B0496">
              <w:rPr>
                <w:vertAlign w:val="subscript"/>
              </w:rPr>
              <w:t>BS</w:t>
            </w:r>
            <w:r w:rsidRPr="008B0496">
              <w:t xml:space="preserve"> is the total number of base stations considered including the serving cell</w:t>
            </w:r>
            <w:r w:rsidRPr="008B0496">
              <w:rPr>
                <w:rFonts w:hint="eastAsia"/>
              </w:rPr>
              <w:t>,</w:t>
            </w:r>
            <w:r w:rsidRPr="008B0496"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8B0496">
              <w:t xml:space="preserve"> is the number of dominant interfering cell(s) which interference can be mitigated by the UE. 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oc</m:t>
                  </m:r>
                </m:sub>
              </m:sSub>
            </m:oMath>
            <w:r w:rsidRPr="008B0496">
              <w:t xml:space="preserve"> models the interference from all cells, excluding the contribution of the M</w:t>
            </w:r>
            <w:r w:rsidRPr="008B0496">
              <w:rPr>
                <w:rFonts w:hint="eastAsia"/>
              </w:rPr>
              <w:t xml:space="preserve"> dominant </w:t>
            </w:r>
            <w:r w:rsidRPr="008B0496">
              <w:t>interfering</w:t>
            </w:r>
            <w:r w:rsidRPr="008B0496">
              <w:rPr>
                <w:rFonts w:hint="eastAsia"/>
              </w:rPr>
              <w:t xml:space="preserve"> cell(s)</w:t>
            </w:r>
            <w:r w:rsidRPr="008B0496">
              <w:t xml:space="preserve"> which interference is mitigated</w:t>
            </w:r>
            <w:r w:rsidRPr="008B0496">
              <w:rPr>
                <w:rFonts w:hint="eastAsia"/>
              </w:rPr>
              <w:t>.</w:t>
            </w:r>
            <w:r w:rsidRPr="008B0496">
              <w:t xml:space="preserve"> It is noted that the conducted studies assume M=2.</w:t>
            </w:r>
          </w:p>
          <w:p w14:paraId="1E91CCB0" w14:textId="5364368C" w:rsidR="003D559D" w:rsidRPr="008B0496" w:rsidRDefault="003D559D" w:rsidP="00FB02A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8B0496">
              <w:t xml:space="preserve">The interference profiles for the dominant interfering cells are defined by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orj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oc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(j=2, ⋯,M+1)</m:t>
                  </m:r>
                </m:den>
              </m:f>
            </m:oMath>
            <w:r w:rsidRPr="008B0496">
              <w:t>, and the serving cell signal profiles are characterized b</w:t>
            </w:r>
            <w:r w:rsidR="00022620">
              <w:t>y</w:t>
            </w:r>
            <w:r w:rsidRPr="008B0496">
              <w:t xml:space="preserve">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or1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oc</m:t>
                      </m:r>
                    </m:sub>
                  </m:sSub>
                </m:den>
              </m:f>
            </m:oMath>
            <w:r w:rsidRPr="008B0496">
              <w:t xml:space="preserve">. </w:t>
            </w:r>
          </w:p>
          <w:p w14:paraId="5A66310F" w14:textId="77777777" w:rsidR="003D559D" w:rsidRPr="008B0496" w:rsidRDefault="003D559D" w:rsidP="00FB02A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8B0496">
              <w:t xml:space="preserve">Geometry G is defined as </w:t>
            </w:r>
          </w:p>
          <w:p w14:paraId="1D750456" w14:textId="71247DAC" w:rsidR="003D559D" w:rsidRPr="003D559D" w:rsidRDefault="003D559D" w:rsidP="00FB02A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m:oMathPara>
              <m:oMath>
                <m:r>
                  <w:rPr>
                    <w:rFonts w:ascii="Cambria Math" w:hAnsi="Cambria Math"/>
                  </w:rPr>
                  <m:t>G=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or1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j=2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j=M+1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orj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</m:e>
                    </m:nary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  <w:p w14:paraId="312A3C2A" w14:textId="324118BD" w:rsidR="00A07E9E" w:rsidRDefault="003D559D" w:rsidP="00FB02A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8B0496">
              <w:t xml:space="preserve">Here, all the interfering BSs are assumed with full load. </w:t>
            </w:r>
          </w:p>
        </w:tc>
      </w:tr>
    </w:tbl>
    <w:p w14:paraId="626A1754" w14:textId="5D119842" w:rsidR="00DF6D96" w:rsidRDefault="00AB0D97" w:rsidP="00FB02A3">
      <w:pPr>
        <w:spacing w:before="120"/>
        <w:jc w:val="both"/>
      </w:pPr>
      <w:r w:rsidRPr="00276F20">
        <w:t xml:space="preserve">To specify the interfering signal </w:t>
      </w:r>
      <w:r>
        <w:t>models</w:t>
      </w:r>
      <w:r w:rsidRPr="00276F20">
        <w:t xml:space="preserve"> from the interfering cells, in LTE</w:t>
      </w:r>
      <w:r>
        <w:t xml:space="preserve"> CRS-IM </w:t>
      </w:r>
      <w:r w:rsidR="00E903F9">
        <w:t>S</w:t>
      </w:r>
      <w:r>
        <w:t>I</w:t>
      </w:r>
      <w:r w:rsidRPr="00276F20">
        <w:t xml:space="preserve">, RAN4 has defined </w:t>
      </w:r>
      <w:r>
        <w:t>INR</w:t>
      </w:r>
      <w:r w:rsidR="00CE77C6">
        <w:t xml:space="preserve"> </w:t>
      </w:r>
      <w:r w:rsidR="00C66272">
        <w:t xml:space="preserve">to </w:t>
      </w:r>
      <w:r w:rsidR="00E26122">
        <w:t>refl</w:t>
      </w:r>
      <w:r w:rsidR="00E62790">
        <w:t>e</w:t>
      </w:r>
      <w:r w:rsidR="00E26122">
        <w:t>ct</w:t>
      </w:r>
      <w:r w:rsidR="00C66272">
        <w:t xml:space="preserve"> the </w:t>
      </w:r>
      <w:r w:rsidR="00A377F4" w:rsidRPr="008B0496">
        <w:t>partial loading on the interferers</w:t>
      </w:r>
      <w:r w:rsidR="00A12A82">
        <w:t xml:space="preserve">, where INR for </w:t>
      </w:r>
      <w:r w:rsidR="00F95984">
        <w:t>j</w:t>
      </w:r>
      <w:r w:rsidR="00A12A82">
        <w:t>-th cell(</w:t>
      </w:r>
      <w:r w:rsidR="006521A9">
        <w:t>INR</w:t>
      </w:r>
      <w:r w:rsidR="00F95984">
        <w:rPr>
          <w:vertAlign w:val="subscript"/>
        </w:rPr>
        <w:t>j</w:t>
      </w:r>
      <w:r w:rsidR="00A12A82">
        <w:t>)</w:t>
      </w:r>
      <w:r w:rsidR="006521A9">
        <w:t xml:space="preserve"> </w:t>
      </w:r>
      <w:r w:rsidR="00055B3C">
        <w:t xml:space="preserve">is given by the ratio of </w:t>
      </w:r>
      <w:r w:rsidR="00ED0DE8">
        <w:t xml:space="preserve">received signal power from </w:t>
      </w:r>
      <w:r w:rsidR="001922F6">
        <w:t xml:space="preserve">dominant interfering cell </w:t>
      </w:r>
      <w:r w:rsidR="00F95984" w:rsidRPr="00F95984">
        <w:rPr>
          <w:i/>
          <w:iCs/>
        </w:rPr>
        <w:t>j</w:t>
      </w:r>
      <w:r w:rsidR="00F95984">
        <w:t xml:space="preserve">-th </w:t>
      </w:r>
      <w:r w:rsidR="00036BE3" w:rsidRPr="00276F20">
        <w:t>and the</w:t>
      </w:r>
      <w:r w:rsidR="00036BE3">
        <w:t xml:space="preserve"> </w:t>
      </w:r>
      <w:r w:rsidR="008C4812" w:rsidRPr="00276F20">
        <w:t>white noise</w:t>
      </w:r>
      <w:r w:rsidR="00ED0DE8">
        <w:t xml:space="preserve">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</m:oMath>
      <w:r w:rsidR="00C66272">
        <w:t>.</w:t>
      </w:r>
      <w:r w:rsidR="0031642D">
        <w:t xml:space="preserve"> </w:t>
      </w:r>
      <w:r w:rsidR="007C631A">
        <w:t xml:space="preserve">From our understanding, </w:t>
      </w:r>
      <w:r w:rsidR="00E26122" w:rsidRPr="00276F20">
        <w:t xml:space="preserve">this model can be reused for the NR UE demodulation requirements for </w:t>
      </w:r>
      <w:r w:rsidR="00E26122">
        <w:t>CRS-IM</w:t>
      </w:r>
      <w:r w:rsidR="00E26122" w:rsidRPr="00276F20">
        <w:t xml:space="preserve"> suppressing inter-cell interference</w:t>
      </w:r>
      <w:r w:rsidR="00CE77C6">
        <w:t xml:space="preserve"> </w:t>
      </w:r>
      <w:r w:rsidR="00E26122" w:rsidRPr="00B2056A">
        <w:t>with overlapping spectrum for LTE and NR</w:t>
      </w:r>
      <w:r w:rsidR="00E26122">
        <w:t>.</w:t>
      </w:r>
    </w:p>
    <w:p w14:paraId="319CD5A2" w14:textId="55FF1CA4" w:rsidR="00827B6A" w:rsidRDefault="00F930BF" w:rsidP="00FB02A3">
      <w:pPr>
        <w:jc w:val="both"/>
        <w:rPr>
          <w:b/>
          <w:bCs/>
          <w:iCs/>
        </w:rPr>
      </w:pPr>
      <w:bookmarkStart w:id="10" w:name="_Ref70707961"/>
      <w:r w:rsidRPr="00F930BF">
        <w:rPr>
          <w:rFonts w:eastAsia="SimSun" w:cstheme="minorHAnsi"/>
          <w:b/>
          <w:bCs/>
          <w:iCs/>
        </w:rPr>
        <w:t xml:space="preserve">Proposal </w:t>
      </w:r>
      <w:r w:rsidRPr="00F930BF">
        <w:rPr>
          <w:rFonts w:eastAsia="SimSun" w:cstheme="minorHAnsi"/>
          <w:b/>
          <w:bCs/>
          <w:iCs/>
        </w:rPr>
        <w:fldChar w:fldCharType="begin"/>
      </w:r>
      <w:r w:rsidRPr="00F930BF">
        <w:rPr>
          <w:rFonts w:eastAsia="SimSun" w:cstheme="minorHAnsi"/>
          <w:b/>
          <w:bCs/>
          <w:iCs/>
        </w:rPr>
        <w:instrText xml:space="preserve"> SEQ Proposal \* ARABIC </w:instrText>
      </w:r>
      <w:r w:rsidRPr="00F930BF">
        <w:rPr>
          <w:rFonts w:eastAsia="SimSun" w:cstheme="minorHAnsi"/>
          <w:b/>
          <w:bCs/>
          <w:iCs/>
        </w:rPr>
        <w:fldChar w:fldCharType="separate"/>
      </w:r>
      <w:r w:rsidR="008E1E5E">
        <w:rPr>
          <w:rFonts w:eastAsia="SimSun" w:cstheme="minorHAnsi"/>
          <w:b/>
          <w:bCs/>
          <w:iCs/>
          <w:noProof/>
        </w:rPr>
        <w:t>7</w:t>
      </w:r>
      <w:r w:rsidRPr="00F930BF">
        <w:rPr>
          <w:rFonts w:eastAsia="SimSun" w:cstheme="minorHAnsi"/>
          <w:b/>
          <w:bCs/>
          <w:iCs/>
        </w:rPr>
        <w:fldChar w:fldCharType="end"/>
      </w:r>
      <w:r w:rsidRPr="00F930BF">
        <w:rPr>
          <w:rFonts w:eastAsia="SimSun" w:cstheme="minorHAnsi"/>
          <w:b/>
          <w:bCs/>
          <w:iCs/>
        </w:rPr>
        <w:t>:</w:t>
      </w:r>
      <w:r w:rsidR="00A85BD6" w:rsidRPr="00F930BF">
        <w:rPr>
          <w:b/>
          <w:bCs/>
          <w:iCs/>
        </w:rPr>
        <w:t xml:space="preserve"> RAN4 reuse the </w:t>
      </w:r>
      <w:r w:rsidRPr="00F930BF">
        <w:rPr>
          <w:rFonts w:hint="eastAsia"/>
          <w:b/>
          <w:bCs/>
          <w:iCs/>
        </w:rPr>
        <w:t xml:space="preserve">dominant </w:t>
      </w:r>
      <w:r w:rsidRPr="00F930BF">
        <w:rPr>
          <w:b/>
          <w:bCs/>
          <w:iCs/>
        </w:rPr>
        <w:t>interference</w:t>
      </w:r>
      <w:r w:rsidRPr="00F930BF">
        <w:rPr>
          <w:rFonts w:hint="eastAsia"/>
          <w:b/>
          <w:bCs/>
          <w:iCs/>
        </w:rPr>
        <w:t xml:space="preserve"> over</w:t>
      </w:r>
      <w:r w:rsidR="00815624">
        <w:rPr>
          <w:b/>
          <w:bCs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oc</m:t>
            </m:r>
          </m:sub>
        </m:sSub>
      </m:oMath>
      <w:r w:rsidRPr="00F930BF">
        <w:rPr>
          <w:rFonts w:hint="eastAsia"/>
          <w:b/>
          <w:bCs/>
          <w:iCs/>
        </w:rPr>
        <w:t xml:space="preserve"> (INR) </w:t>
      </w:r>
      <w:r w:rsidR="00A85BD6" w:rsidRPr="00F930BF">
        <w:rPr>
          <w:b/>
          <w:bCs/>
          <w:iCs/>
        </w:rPr>
        <w:t>to specify the received signal powers from interfering cells</w:t>
      </w:r>
      <w:r w:rsidR="00815624">
        <w:rPr>
          <w:b/>
          <w:bCs/>
          <w:iCs/>
        </w:rPr>
        <w:t xml:space="preserve"> to evaluate CRS-IM performance with </w:t>
      </w:r>
      <w:r w:rsidR="00815624" w:rsidRPr="00815624">
        <w:rPr>
          <w:b/>
          <w:bCs/>
          <w:iCs/>
        </w:rPr>
        <w:t>overlapping spectrum for LTE and NR</w:t>
      </w:r>
      <w:r w:rsidR="00815624">
        <w:rPr>
          <w:b/>
          <w:bCs/>
          <w:iCs/>
        </w:rPr>
        <w:t>.</w:t>
      </w:r>
      <w:bookmarkEnd w:id="10"/>
    </w:p>
    <w:p w14:paraId="54EDA924" w14:textId="77777777" w:rsidR="00191072" w:rsidRDefault="00191072" w:rsidP="00FB02A3">
      <w:pPr>
        <w:pStyle w:val="Heading1"/>
        <w:numPr>
          <w:ilvl w:val="1"/>
          <w:numId w:val="6"/>
        </w:numPr>
        <w:ind w:left="360" w:hanging="360"/>
        <w:jc w:val="both"/>
        <w:rPr>
          <w:lang w:val="en-US"/>
        </w:rPr>
      </w:pPr>
      <w:r w:rsidRPr="00276F20">
        <w:rPr>
          <w:lang w:val="en-US"/>
        </w:rPr>
        <w:t>Inter-cell interference model</w:t>
      </w:r>
    </w:p>
    <w:p w14:paraId="3C7EAE1C" w14:textId="782E7430" w:rsidR="00191072" w:rsidRDefault="00191072" w:rsidP="00FB02A3">
      <w:pPr>
        <w:jc w:val="both"/>
      </w:pPr>
      <w:r>
        <w:t>RAN4 had already defined the interference profiles to evaluate the CRS-IM performance in LTE</w:t>
      </w:r>
      <w:r w:rsidR="00CD47E1">
        <w:fldChar w:fldCharType="begin"/>
      </w:r>
      <w:r w:rsidR="00CD47E1">
        <w:instrText xml:space="preserve"> REF _Ref70705820 \n \h </w:instrText>
      </w:r>
      <w:r w:rsidR="00FB02A3">
        <w:instrText xml:space="preserve"> \* MERGEFORMAT </w:instrText>
      </w:r>
      <w:r w:rsidR="00CD47E1">
        <w:fldChar w:fldCharType="separate"/>
      </w:r>
      <w:r w:rsidR="008E1E5E">
        <w:t>[3]</w:t>
      </w:r>
      <w:r w:rsidR="00CD47E1">
        <w:fldChar w:fldCharType="end"/>
      </w:r>
      <w:r>
        <w:t>. We suggest to reuse the interference profiles as a start point to evaluate the CRS-IM in LTE and NR coexistence scenario.</w:t>
      </w:r>
    </w:p>
    <w:p w14:paraId="594306A9" w14:textId="42AF7B9E" w:rsidR="00191072" w:rsidRPr="00A709B4" w:rsidRDefault="00191072" w:rsidP="00FB02A3">
      <w:pPr>
        <w:spacing w:after="0"/>
        <w:jc w:val="both"/>
        <w:rPr>
          <w:rFonts w:cstheme="minorHAnsi"/>
          <w:b/>
          <w:bCs/>
          <w:iCs/>
        </w:rPr>
      </w:pPr>
      <w:bookmarkStart w:id="11" w:name="_Ref70707964"/>
      <w:r w:rsidRPr="00A709B4">
        <w:rPr>
          <w:rFonts w:cstheme="minorHAnsi"/>
          <w:b/>
          <w:bCs/>
          <w:iCs/>
        </w:rPr>
        <w:t xml:space="preserve">Proposal </w:t>
      </w:r>
      <w:r w:rsidRPr="00A709B4">
        <w:rPr>
          <w:rFonts w:cstheme="minorHAnsi"/>
          <w:b/>
          <w:bCs/>
          <w:iCs/>
        </w:rPr>
        <w:fldChar w:fldCharType="begin"/>
      </w:r>
      <w:r w:rsidRPr="00A709B4">
        <w:rPr>
          <w:rFonts w:cstheme="minorHAnsi"/>
          <w:b/>
          <w:bCs/>
          <w:iCs/>
        </w:rPr>
        <w:instrText xml:space="preserve"> SEQ Proposal \* ARABIC </w:instrText>
      </w:r>
      <w:r w:rsidRPr="00A709B4">
        <w:rPr>
          <w:rFonts w:cstheme="minorHAnsi"/>
          <w:b/>
          <w:bCs/>
          <w:iCs/>
        </w:rPr>
        <w:fldChar w:fldCharType="separate"/>
      </w:r>
      <w:r w:rsidR="008E1E5E">
        <w:rPr>
          <w:rFonts w:cstheme="minorHAnsi"/>
          <w:b/>
          <w:bCs/>
          <w:iCs/>
          <w:noProof/>
        </w:rPr>
        <w:t>8</w:t>
      </w:r>
      <w:r w:rsidRPr="00A709B4">
        <w:rPr>
          <w:rFonts w:cstheme="minorHAnsi"/>
          <w:b/>
          <w:bCs/>
          <w:iCs/>
        </w:rPr>
        <w:fldChar w:fldCharType="end"/>
      </w:r>
      <w:r w:rsidRPr="00A709B4">
        <w:rPr>
          <w:rFonts w:cstheme="minorHAnsi"/>
          <w:b/>
          <w:bCs/>
          <w:iCs/>
        </w:rPr>
        <w:t xml:space="preserve">: RAN4 reuse the LTE interference profiles </w:t>
      </w:r>
      <w:r w:rsidR="00E903F9">
        <w:rPr>
          <w:rFonts w:cstheme="minorHAnsi"/>
          <w:b/>
          <w:bCs/>
          <w:iCs/>
        </w:rPr>
        <w:t xml:space="preserve">defined in LTE CRS-IM SI </w:t>
      </w:r>
      <w:r w:rsidRPr="00A709B4">
        <w:rPr>
          <w:rFonts w:cstheme="minorHAnsi"/>
          <w:b/>
          <w:bCs/>
          <w:iCs/>
        </w:rPr>
        <w:t>as a start point to evaluate the CRS-IM in LTE and NR coexistence scenario.</w:t>
      </w:r>
      <w:bookmarkEnd w:id="11"/>
    </w:p>
    <w:p w14:paraId="55380623" w14:textId="78E7D224" w:rsidR="00191072" w:rsidRPr="00A709B4" w:rsidRDefault="00B76AC7" w:rsidP="00FB02A3">
      <w:pPr>
        <w:pStyle w:val="ListParagraph"/>
        <w:numPr>
          <w:ilvl w:val="0"/>
          <w:numId w:val="8"/>
        </w:numPr>
        <w:spacing w:after="0"/>
        <w:jc w:val="both"/>
        <w:rPr>
          <w:rFonts w:cstheme="minorHAnsi"/>
          <w:b/>
          <w:bCs/>
          <w:iCs/>
        </w:rPr>
      </w:pPr>
      <w:r w:rsidRPr="00A709B4">
        <w:rPr>
          <w:rFonts w:cstheme="minorHAnsi"/>
          <w:b/>
          <w:bCs/>
          <w:iCs/>
        </w:rPr>
        <w:t>Interference power profile</w:t>
      </w:r>
    </w:p>
    <w:p w14:paraId="330455F9" w14:textId="0427C125" w:rsidR="00B76AC7" w:rsidRPr="00A94522" w:rsidRDefault="00A94522" w:rsidP="00FB02A3">
      <w:pPr>
        <w:numPr>
          <w:ilvl w:val="1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94522">
        <w:rPr>
          <w:rFonts w:cstheme="minorHAnsi"/>
          <w:b/>
          <w:bCs/>
          <w:iCs/>
        </w:rPr>
        <w:t xml:space="preserve">Scenario </w:t>
      </w:r>
      <w:r w:rsidR="00B76AC7" w:rsidRPr="00A94522">
        <w:rPr>
          <w:rFonts w:cstheme="minorHAnsi"/>
          <w:b/>
          <w:bCs/>
          <w:iCs/>
        </w:rPr>
        <w:t>1: I1/Noc = 10.45 dB, I2/No = 4.6 dB</w:t>
      </w:r>
    </w:p>
    <w:p w14:paraId="4862FFD5" w14:textId="34BA951E" w:rsidR="00B76AC7" w:rsidRPr="00A94522" w:rsidRDefault="00A94522" w:rsidP="00FB02A3">
      <w:pPr>
        <w:numPr>
          <w:ilvl w:val="1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94522">
        <w:rPr>
          <w:rFonts w:cstheme="minorHAnsi"/>
          <w:b/>
          <w:bCs/>
          <w:iCs/>
        </w:rPr>
        <w:t>Scenario 2:</w:t>
      </w:r>
      <w:r w:rsidR="00B76AC7" w:rsidRPr="00A94522">
        <w:rPr>
          <w:rFonts w:cstheme="minorHAnsi"/>
          <w:b/>
          <w:bCs/>
          <w:iCs/>
        </w:rPr>
        <w:t xml:space="preserve"> I1/Noc = 15.8 dB, I2/No = 10.5 dB</w:t>
      </w:r>
    </w:p>
    <w:p w14:paraId="7075AC6E" w14:textId="513D64EA" w:rsidR="00B76AC7" w:rsidRPr="00A94522" w:rsidRDefault="00A94522" w:rsidP="00FB02A3">
      <w:pPr>
        <w:numPr>
          <w:ilvl w:val="1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94522">
        <w:rPr>
          <w:rFonts w:cstheme="minorHAnsi"/>
          <w:b/>
          <w:bCs/>
          <w:iCs/>
        </w:rPr>
        <w:t>Scenario 3:</w:t>
      </w:r>
      <w:r w:rsidR="00B76AC7" w:rsidRPr="00A94522">
        <w:rPr>
          <w:rFonts w:cstheme="minorHAnsi"/>
          <w:b/>
          <w:bCs/>
          <w:iCs/>
        </w:rPr>
        <w:t xml:space="preserve"> I1/Noc = 4.7dB, I2/No = 1.4 dB</w:t>
      </w:r>
    </w:p>
    <w:p w14:paraId="58425EE9" w14:textId="276302D0" w:rsidR="00B76AC7" w:rsidRPr="00A709B4" w:rsidRDefault="00B76AC7" w:rsidP="00FB02A3">
      <w:pPr>
        <w:numPr>
          <w:ilvl w:val="0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709B4">
        <w:rPr>
          <w:rFonts w:cstheme="minorHAnsi"/>
          <w:b/>
          <w:bCs/>
        </w:rPr>
        <w:t>Resource allocation</w:t>
      </w:r>
    </w:p>
    <w:p w14:paraId="6FD37EBE" w14:textId="098B9E01" w:rsidR="00A94522" w:rsidRDefault="00A94522" w:rsidP="00FB02A3">
      <w:pPr>
        <w:pStyle w:val="ListParagraph"/>
        <w:keepNext/>
        <w:keepLines/>
        <w:numPr>
          <w:ilvl w:val="1"/>
          <w:numId w:val="8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Same BW configuration as the NR serving cell</w:t>
      </w:r>
    </w:p>
    <w:p w14:paraId="4C393CFE" w14:textId="5A9E672B" w:rsidR="00AB7F29" w:rsidRDefault="00AB7F29" w:rsidP="008C23BB">
      <w:pPr>
        <w:pStyle w:val="ListParagraph"/>
        <w:keepNext/>
        <w:keepLines/>
        <w:numPr>
          <w:ilvl w:val="2"/>
          <w:numId w:val="8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Center frequency is also same between serving cell and neighboring cells</w:t>
      </w:r>
    </w:p>
    <w:p w14:paraId="1BB379F0" w14:textId="0ABB331A" w:rsidR="00B76AC7" w:rsidRPr="00A709B4" w:rsidRDefault="00B76AC7" w:rsidP="00FB02A3">
      <w:pPr>
        <w:pStyle w:val="ListParagraph"/>
        <w:keepNext/>
        <w:keepLines/>
        <w:numPr>
          <w:ilvl w:val="1"/>
          <w:numId w:val="8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cstheme="minorHAnsi"/>
          <w:b/>
          <w:bCs/>
        </w:rPr>
      </w:pPr>
      <w:r w:rsidRPr="00A709B4">
        <w:rPr>
          <w:rFonts w:cstheme="minorHAnsi"/>
          <w:b/>
          <w:bCs/>
        </w:rPr>
        <w:t>Random full band (50PRB) on/off model, proportional to the average resource utilization in the interfering cells.</w:t>
      </w:r>
      <w:r w:rsidR="00BA0379">
        <w:rPr>
          <w:rFonts w:cstheme="minorHAnsi"/>
          <w:b/>
          <w:bCs/>
        </w:rPr>
        <w:t xml:space="preserve"> </w:t>
      </w:r>
    </w:p>
    <w:p w14:paraId="4F59A834" w14:textId="77777777" w:rsidR="00B76AC7" w:rsidRPr="00A709B4" w:rsidRDefault="00B76AC7" w:rsidP="00FB02A3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cstheme="minorHAnsi"/>
          <w:b/>
          <w:bCs/>
        </w:rPr>
      </w:pPr>
      <w:r w:rsidRPr="00A709B4">
        <w:rPr>
          <w:rFonts w:cstheme="minorHAnsi"/>
          <w:b/>
          <w:bCs/>
        </w:rPr>
        <w:t xml:space="preserve">Average resource utilization (RU) in the interfering cells: </w:t>
      </w:r>
    </w:p>
    <w:p w14:paraId="6647EF20" w14:textId="08938D81" w:rsidR="00F2128F" w:rsidRPr="00F2128F" w:rsidRDefault="00AC5A18" w:rsidP="00FB02A3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before="60" w:after="60" w:line="240" w:lineRule="auto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Model</w:t>
      </w:r>
      <w:r w:rsidR="00F2128F">
        <w:rPr>
          <w:rFonts w:cstheme="minorHAnsi"/>
          <w:b/>
          <w:bCs/>
        </w:rPr>
        <w:t xml:space="preserve"> </w:t>
      </w:r>
      <w:r w:rsidR="00B76AC7" w:rsidRPr="00F2128F">
        <w:rPr>
          <w:rFonts w:cstheme="minorHAnsi"/>
          <w:b/>
          <w:bCs/>
        </w:rPr>
        <w:t>1: 20%</w:t>
      </w:r>
      <w:r w:rsidR="00F2128F">
        <w:rPr>
          <w:rFonts w:cstheme="minorHAnsi"/>
          <w:b/>
          <w:bCs/>
        </w:rPr>
        <w:t xml:space="preserve"> (</w:t>
      </w:r>
      <w:r w:rsidR="00F2128F" w:rsidRPr="00F2128F">
        <w:rPr>
          <w:rFonts w:cstheme="minorHAnsi"/>
          <w:b/>
          <w:bCs/>
        </w:rPr>
        <w:t>PDSCH transmissions</w:t>
      </w:r>
      <w:r w:rsidR="00F2128F">
        <w:rPr>
          <w:rFonts w:cstheme="minorHAnsi"/>
          <w:b/>
          <w:bCs/>
        </w:rPr>
        <w:t xml:space="preserve"> </w:t>
      </w:r>
      <w:r w:rsidR="00F2128F" w:rsidRPr="00F2128F">
        <w:rPr>
          <w:rFonts w:cstheme="minorHAnsi"/>
          <w:b/>
          <w:bCs/>
        </w:rPr>
        <w:t>randomly &amp; independently active over the full band</w:t>
      </w:r>
      <w:r w:rsidR="00F2128F">
        <w:rPr>
          <w:rFonts w:cstheme="minorHAnsi"/>
          <w:b/>
          <w:bCs/>
        </w:rPr>
        <w:t xml:space="preserve"> with 20% </w:t>
      </w:r>
      <w:r w:rsidR="00F2128F" w:rsidRPr="00F2128F">
        <w:rPr>
          <w:rFonts w:cstheme="minorHAnsi"/>
          <w:b/>
          <w:bCs/>
        </w:rPr>
        <w:t>activity in time domain</w:t>
      </w:r>
      <w:r w:rsidR="00F2128F">
        <w:rPr>
          <w:rFonts w:cstheme="minorHAnsi"/>
          <w:b/>
          <w:bCs/>
        </w:rPr>
        <w:t xml:space="preserve">) </w:t>
      </w:r>
      <w:r w:rsidR="00BA0379" w:rsidRPr="00F2128F">
        <w:rPr>
          <w:rFonts w:cstheme="minorHAnsi"/>
          <w:b/>
          <w:bCs/>
        </w:rPr>
        <w:t xml:space="preserve"> </w:t>
      </w:r>
    </w:p>
    <w:p w14:paraId="1C6FAE18" w14:textId="1B22A327" w:rsidR="00B76AC7" w:rsidRPr="00A709B4" w:rsidRDefault="00AC5A18" w:rsidP="00FB02A3">
      <w:pPr>
        <w:numPr>
          <w:ilvl w:val="2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>
        <w:rPr>
          <w:rFonts w:cstheme="minorHAnsi"/>
          <w:b/>
          <w:bCs/>
        </w:rPr>
        <w:t>Model</w:t>
      </w:r>
      <w:r w:rsidR="00B76AC7" w:rsidRPr="00A709B4">
        <w:rPr>
          <w:rFonts w:cstheme="minorHAnsi"/>
          <w:b/>
          <w:bCs/>
        </w:rPr>
        <w:t xml:space="preserve"> 2: 0%</w:t>
      </w:r>
      <w:r w:rsidR="00F2128F">
        <w:rPr>
          <w:rFonts w:cstheme="minorHAnsi"/>
          <w:b/>
          <w:bCs/>
        </w:rPr>
        <w:t xml:space="preserve"> (</w:t>
      </w:r>
      <w:r w:rsidR="00BA0379" w:rsidRPr="00F2128F">
        <w:rPr>
          <w:rFonts w:cstheme="minorHAnsi"/>
          <w:b/>
          <w:bCs/>
        </w:rPr>
        <w:t>only CRS,</w:t>
      </w:r>
      <w:r w:rsidR="00CD47E1" w:rsidRPr="00F2128F">
        <w:rPr>
          <w:rFonts w:cstheme="minorHAnsi"/>
          <w:b/>
          <w:bCs/>
        </w:rPr>
        <w:t xml:space="preserve"> </w:t>
      </w:r>
      <w:r w:rsidR="00BA0379" w:rsidRPr="00F2128F">
        <w:rPr>
          <w:rFonts w:cstheme="minorHAnsi"/>
          <w:b/>
          <w:bCs/>
        </w:rPr>
        <w:t>PSS,</w:t>
      </w:r>
      <w:r w:rsidR="00CD47E1" w:rsidRPr="00F2128F">
        <w:rPr>
          <w:rFonts w:cstheme="minorHAnsi"/>
          <w:b/>
          <w:bCs/>
        </w:rPr>
        <w:t xml:space="preserve"> </w:t>
      </w:r>
      <w:r w:rsidR="00BA0379" w:rsidRPr="00F2128F">
        <w:rPr>
          <w:rFonts w:cstheme="minorHAnsi"/>
          <w:b/>
          <w:bCs/>
        </w:rPr>
        <w:t>SSS,</w:t>
      </w:r>
      <w:r w:rsidR="00CD47E1" w:rsidRPr="00F2128F">
        <w:rPr>
          <w:rFonts w:cstheme="minorHAnsi"/>
          <w:b/>
          <w:bCs/>
        </w:rPr>
        <w:t xml:space="preserve"> </w:t>
      </w:r>
      <w:r w:rsidR="00BA0379" w:rsidRPr="00F2128F">
        <w:rPr>
          <w:rFonts w:cstheme="minorHAnsi"/>
          <w:b/>
          <w:bCs/>
        </w:rPr>
        <w:t>PBCH transmission</w:t>
      </w:r>
      <w:r w:rsidR="00F2128F">
        <w:rPr>
          <w:rFonts w:cstheme="minorHAnsi"/>
          <w:b/>
          <w:bCs/>
        </w:rPr>
        <w:t>)</w:t>
      </w:r>
    </w:p>
    <w:p w14:paraId="0F2F0492" w14:textId="18166332" w:rsidR="00B76AC7" w:rsidRPr="00A709B4" w:rsidRDefault="00B76AC7" w:rsidP="00FB02A3">
      <w:pPr>
        <w:numPr>
          <w:ilvl w:val="1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709B4">
        <w:rPr>
          <w:rFonts w:cstheme="minorHAnsi"/>
          <w:b/>
          <w:bCs/>
        </w:rPr>
        <w:t>Rank</w:t>
      </w:r>
    </w:p>
    <w:p w14:paraId="2DE83561" w14:textId="19E4A935" w:rsidR="00B76AC7" w:rsidRPr="00A709B4" w:rsidRDefault="00B76AC7" w:rsidP="00FB02A3">
      <w:pPr>
        <w:numPr>
          <w:ilvl w:val="2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709B4">
        <w:rPr>
          <w:rFonts w:cstheme="minorHAnsi"/>
          <w:b/>
          <w:bCs/>
        </w:rPr>
        <w:t>Randomly changing rank per allocated sub-band per subframe: 80% rank-1, 20% rank-2</w:t>
      </w:r>
    </w:p>
    <w:p w14:paraId="1F355DAE" w14:textId="3D4F000E" w:rsidR="00B76AC7" w:rsidRPr="00A709B4" w:rsidRDefault="00B76AC7" w:rsidP="00FB02A3">
      <w:pPr>
        <w:numPr>
          <w:ilvl w:val="1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709B4">
        <w:rPr>
          <w:rFonts w:cstheme="minorHAnsi"/>
          <w:b/>
          <w:bCs/>
        </w:rPr>
        <w:t>TM</w:t>
      </w:r>
    </w:p>
    <w:p w14:paraId="1AC1DF26" w14:textId="22062C86" w:rsidR="00B76AC7" w:rsidRPr="00B76AC7" w:rsidRDefault="00B76AC7" w:rsidP="00FB02A3">
      <w:pPr>
        <w:numPr>
          <w:ilvl w:val="2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b/>
          <w:bCs/>
          <w:iCs/>
        </w:rPr>
      </w:pPr>
      <w:r w:rsidRPr="00A709B4">
        <w:rPr>
          <w:rFonts w:cstheme="minorHAnsi"/>
          <w:b/>
          <w:bCs/>
          <w:iCs/>
        </w:rPr>
        <w:t>TM4</w:t>
      </w:r>
    </w:p>
    <w:p w14:paraId="084B6262" w14:textId="77777777" w:rsidR="00FE0AE5" w:rsidRDefault="00DF6D96" w:rsidP="00FB02A3">
      <w:pPr>
        <w:pStyle w:val="Heading1"/>
        <w:numPr>
          <w:ilvl w:val="0"/>
          <w:numId w:val="6"/>
        </w:numPr>
        <w:jc w:val="both"/>
        <w:rPr>
          <w:lang w:val="en-US"/>
        </w:rPr>
      </w:pPr>
      <w:r w:rsidRPr="00DF6D96">
        <w:rPr>
          <w:lang w:val="en-US"/>
        </w:rPr>
        <w:t>Reference receiver</w:t>
      </w:r>
    </w:p>
    <w:p w14:paraId="1FC12D03" w14:textId="7CE89939" w:rsidR="00B76AC7" w:rsidRDefault="00B76AC7" w:rsidP="00FB02A3">
      <w:pPr>
        <w:jc w:val="both"/>
      </w:pPr>
      <w:r w:rsidRPr="00D06D7D">
        <w:t xml:space="preserve">The performance of the </w:t>
      </w:r>
      <w:r>
        <w:t>CRS-IM</w:t>
      </w:r>
      <w:r w:rsidRPr="00D06D7D">
        <w:t xml:space="preserve"> receiver is analyzed against the </w:t>
      </w:r>
      <w:r>
        <w:t>b</w:t>
      </w:r>
      <w:r w:rsidRPr="00D06D7D">
        <w:t xml:space="preserve">aseline </w:t>
      </w:r>
      <w:r>
        <w:t xml:space="preserve">LMMSE-IRC </w:t>
      </w:r>
      <w:r w:rsidRPr="00D06D7D">
        <w:t xml:space="preserve">reference receiver </w:t>
      </w:r>
      <w:r w:rsidRPr="00EE45B8">
        <w:t xml:space="preserve">which are used to define the minimum performance requirements in the existing </w:t>
      </w:r>
      <w:r>
        <w:t>NR</w:t>
      </w:r>
      <w:r w:rsidRPr="00EE45B8">
        <w:t xml:space="preserve"> systems</w:t>
      </w:r>
      <w:r>
        <w:t>.</w:t>
      </w:r>
    </w:p>
    <w:p w14:paraId="024B07C9" w14:textId="6F9E38F3" w:rsidR="004974F8" w:rsidRDefault="004974F8" w:rsidP="00FB02A3">
      <w:pPr>
        <w:jc w:val="both"/>
        <w:rPr>
          <w:rFonts w:cstheme="minorHAnsi"/>
          <w:b/>
          <w:bCs/>
          <w:iCs/>
        </w:rPr>
      </w:pPr>
      <w:bookmarkStart w:id="12" w:name="_Ref70707967"/>
      <w:r w:rsidRPr="00A709B4">
        <w:rPr>
          <w:rFonts w:cstheme="minorHAnsi"/>
          <w:b/>
          <w:bCs/>
          <w:iCs/>
        </w:rPr>
        <w:t xml:space="preserve">Proposal </w:t>
      </w:r>
      <w:r w:rsidRPr="00A709B4">
        <w:rPr>
          <w:rFonts w:cstheme="minorHAnsi"/>
          <w:b/>
          <w:bCs/>
          <w:iCs/>
        </w:rPr>
        <w:fldChar w:fldCharType="begin"/>
      </w:r>
      <w:r w:rsidRPr="00A709B4">
        <w:rPr>
          <w:rFonts w:cstheme="minorHAnsi"/>
          <w:b/>
          <w:bCs/>
          <w:iCs/>
        </w:rPr>
        <w:instrText xml:space="preserve"> SEQ Proposal \* ARABIC </w:instrText>
      </w:r>
      <w:r w:rsidRPr="00A709B4">
        <w:rPr>
          <w:rFonts w:cstheme="minorHAnsi"/>
          <w:b/>
          <w:bCs/>
          <w:iCs/>
        </w:rPr>
        <w:fldChar w:fldCharType="separate"/>
      </w:r>
      <w:r w:rsidR="008E1E5E">
        <w:rPr>
          <w:rFonts w:cstheme="minorHAnsi"/>
          <w:b/>
          <w:bCs/>
          <w:iCs/>
          <w:noProof/>
        </w:rPr>
        <w:t>9</w:t>
      </w:r>
      <w:r w:rsidRPr="00A709B4">
        <w:rPr>
          <w:rFonts w:cstheme="minorHAnsi"/>
          <w:b/>
          <w:bCs/>
          <w:iCs/>
        </w:rPr>
        <w:fldChar w:fldCharType="end"/>
      </w:r>
      <w:r w:rsidRPr="00A709B4">
        <w:rPr>
          <w:rFonts w:cstheme="minorHAnsi"/>
          <w:b/>
          <w:bCs/>
          <w:iCs/>
        </w:rPr>
        <w:t>:</w:t>
      </w:r>
      <w:r>
        <w:rPr>
          <w:rFonts w:cstheme="minorHAnsi"/>
          <w:b/>
          <w:bCs/>
          <w:iCs/>
        </w:rPr>
        <w:t xml:space="preserve"> </w:t>
      </w:r>
      <w:r w:rsidRPr="00D63AFE">
        <w:rPr>
          <w:rFonts w:cstheme="minorHAnsi"/>
          <w:b/>
          <w:bCs/>
          <w:iCs/>
        </w:rPr>
        <w:t>RAN4 shall</w:t>
      </w:r>
      <w:r>
        <w:rPr>
          <w:rFonts w:cstheme="minorHAnsi"/>
          <w:b/>
          <w:bCs/>
          <w:iCs/>
        </w:rPr>
        <w:t xml:space="preserve"> </w:t>
      </w:r>
      <w:r w:rsidR="00BB6D14">
        <w:rPr>
          <w:rFonts w:cstheme="minorHAnsi"/>
          <w:b/>
          <w:bCs/>
          <w:iCs/>
        </w:rPr>
        <w:t xml:space="preserve">use </w:t>
      </w:r>
      <w:r>
        <w:rPr>
          <w:rFonts w:cstheme="minorHAnsi"/>
          <w:b/>
          <w:bCs/>
          <w:iCs/>
        </w:rPr>
        <w:t>MMSE-IRC receiver as the baseline receiver to evaluate the performance of the CRS-IM in LTE and NR coexistence scenarios.</w:t>
      </w:r>
      <w:bookmarkEnd w:id="12"/>
    </w:p>
    <w:p w14:paraId="0EEDAFE3" w14:textId="046A1B28" w:rsidR="000D0341" w:rsidRDefault="000D0341" w:rsidP="00FB02A3">
      <w:pPr>
        <w:jc w:val="both"/>
        <w:rPr>
          <w:rFonts w:cstheme="minorHAnsi"/>
          <w:b/>
          <w:bCs/>
          <w:iCs/>
        </w:rPr>
      </w:pPr>
      <w:r w:rsidRPr="008F3822">
        <w:t xml:space="preserve">In </w:t>
      </w:r>
      <w:r w:rsidRPr="008F3822">
        <w:rPr>
          <w:rFonts w:hint="eastAsia"/>
        </w:rPr>
        <w:t>legacy</w:t>
      </w:r>
      <w:r w:rsidRPr="008F3822">
        <w:t xml:space="preserve"> LTE CRS-IM </w:t>
      </w:r>
      <w:r w:rsidR="00E903F9" w:rsidRPr="008F3822">
        <w:t>S</w:t>
      </w:r>
      <w:r w:rsidRPr="008F3822">
        <w:t xml:space="preserve">I, several </w:t>
      </w:r>
      <w:r w:rsidR="008F3822">
        <w:t>kind</w:t>
      </w:r>
      <w:r w:rsidR="002D1A9A">
        <w:t>s</w:t>
      </w:r>
      <w:r w:rsidR="008F3822">
        <w:t xml:space="preserve"> of </w:t>
      </w:r>
      <w:r w:rsidRPr="008F3822">
        <w:t>enhanced</w:t>
      </w:r>
      <w:r>
        <w:rPr>
          <w:rFonts w:eastAsia="MS Mincho"/>
        </w:rPr>
        <w:t xml:space="preserve"> </w:t>
      </w:r>
      <w:r w:rsidRPr="00D06D7D">
        <w:t>CRS-IM</w:t>
      </w:r>
      <w:r w:rsidRPr="00B76AC7">
        <w:rPr>
          <w:rFonts w:eastAsia="MS Mincho"/>
        </w:rPr>
        <w:t xml:space="preserve"> receiver</w:t>
      </w:r>
      <w:r>
        <w:rPr>
          <w:rFonts w:eastAsia="MS Mincho"/>
        </w:rPr>
        <w:t>s were also investigated to mitigate the interference of CRS. The following CRS-IM receiver assumptions were also used in the studies.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0341" w14:paraId="12993AEC" w14:textId="77777777" w:rsidTr="000D0341">
        <w:tc>
          <w:tcPr>
            <w:tcW w:w="9629" w:type="dxa"/>
          </w:tcPr>
          <w:p w14:paraId="1CB6315D" w14:textId="77777777" w:rsidR="000D0341" w:rsidRPr="00D06D7D" w:rsidRDefault="000D0341" w:rsidP="00FB02A3">
            <w:pPr>
              <w:numPr>
                <w:ilvl w:val="0"/>
                <w:numId w:val="11"/>
              </w:numPr>
              <w:tabs>
                <w:tab w:val="left" w:pos="709"/>
              </w:tabs>
              <w:spacing w:after="180" w:line="240" w:lineRule="auto"/>
              <w:ind w:left="709" w:hanging="349"/>
              <w:jc w:val="both"/>
              <w:rPr>
                <w:rFonts w:eastAsia="MS Mincho"/>
              </w:rPr>
            </w:pPr>
            <w:r w:rsidRPr="00D06D7D">
              <w:rPr>
                <w:rFonts w:eastAsia="MS Mincho"/>
              </w:rPr>
              <w:t>Single FFT</w:t>
            </w:r>
            <w:r>
              <w:rPr>
                <w:rFonts w:eastAsia="MS Mincho"/>
              </w:rPr>
              <w:t xml:space="preserve"> processing</w:t>
            </w:r>
          </w:p>
          <w:p w14:paraId="149076B5" w14:textId="381055FB" w:rsidR="000D0341" w:rsidRDefault="000D0341" w:rsidP="00FB02A3">
            <w:pPr>
              <w:numPr>
                <w:ilvl w:val="0"/>
                <w:numId w:val="11"/>
              </w:numPr>
              <w:tabs>
                <w:tab w:val="left" w:pos="709"/>
              </w:tabs>
              <w:spacing w:after="180" w:line="240" w:lineRule="auto"/>
              <w:ind w:left="709" w:hanging="349"/>
              <w:jc w:val="both"/>
              <w:rPr>
                <w:rFonts w:eastAsia="MS Mincho"/>
              </w:rPr>
            </w:pPr>
            <w:r w:rsidRPr="00D06D7D">
              <w:rPr>
                <w:rFonts w:eastAsia="MS Mincho"/>
              </w:rPr>
              <w:t>No restriction on whether mitigated CRS interference is intra-/inter-site.</w:t>
            </w:r>
          </w:p>
          <w:p w14:paraId="0526C0E5" w14:textId="77777777" w:rsidR="000D0341" w:rsidRPr="00EE45B8" w:rsidRDefault="000D0341" w:rsidP="00FB02A3">
            <w:pPr>
              <w:numPr>
                <w:ilvl w:val="0"/>
                <w:numId w:val="11"/>
              </w:numPr>
              <w:tabs>
                <w:tab w:val="left" w:pos="709"/>
              </w:tabs>
              <w:spacing w:after="180" w:line="240" w:lineRule="auto"/>
              <w:ind w:left="709" w:hanging="349"/>
              <w:jc w:val="both"/>
              <w:rPr>
                <w:rFonts w:eastAsia="MS Mincho"/>
              </w:rPr>
            </w:pPr>
            <w:r w:rsidRPr="00EE45B8">
              <w:rPr>
                <w:rFonts w:eastAsia="MS Mincho"/>
              </w:rPr>
              <w:t>Number of cancelled cells for non-colliding CRS-IM</w:t>
            </w:r>
            <w:r>
              <w:rPr>
                <w:rFonts w:eastAsia="MS Mincho"/>
              </w:rPr>
              <w:t>:</w:t>
            </w:r>
          </w:p>
          <w:p w14:paraId="3AC2BB14" w14:textId="77777777" w:rsidR="000D0341" w:rsidRPr="00EE45B8" w:rsidRDefault="000D0341" w:rsidP="00FB02A3">
            <w:pPr>
              <w:numPr>
                <w:ilvl w:val="1"/>
                <w:numId w:val="11"/>
              </w:numPr>
              <w:tabs>
                <w:tab w:val="left" w:pos="709"/>
              </w:tabs>
              <w:spacing w:after="180" w:line="240" w:lineRule="auto"/>
              <w:jc w:val="both"/>
              <w:rPr>
                <w:rFonts w:eastAsia="MS Mincho"/>
              </w:rPr>
            </w:pPr>
            <w:r w:rsidRPr="00EE45B8">
              <w:rPr>
                <w:rFonts w:eastAsia="MS Mincho"/>
              </w:rPr>
              <w:t>The PDSCH and DL Control Channels minimum performance requirements agreed to be defined under assumption of single dominant interference cell CRS-IM.</w:t>
            </w:r>
          </w:p>
          <w:p w14:paraId="78A2A4CD" w14:textId="5B8FB658" w:rsidR="000D0341" w:rsidRDefault="000D0341" w:rsidP="00FB02A3">
            <w:pPr>
              <w:numPr>
                <w:ilvl w:val="1"/>
                <w:numId w:val="11"/>
              </w:numPr>
              <w:tabs>
                <w:tab w:val="left" w:pos="709"/>
              </w:tabs>
              <w:spacing w:after="180" w:line="240" w:lineRule="auto"/>
              <w:jc w:val="both"/>
            </w:pPr>
            <w:r w:rsidRPr="00EE45B8">
              <w:rPr>
                <w:rFonts w:eastAsia="MS Mincho"/>
              </w:rPr>
              <w:t>UEs are not restricted to use more than 1 cell CRS-IM and this is left up to UE implementation.</w:t>
            </w:r>
          </w:p>
        </w:tc>
      </w:tr>
    </w:tbl>
    <w:p w14:paraId="5277237A" w14:textId="34627CBB" w:rsidR="000D0341" w:rsidRDefault="000D0341" w:rsidP="00FB02A3">
      <w:pPr>
        <w:spacing w:before="120"/>
        <w:jc w:val="both"/>
      </w:pPr>
      <w:r>
        <w:t>It is suggest</w:t>
      </w:r>
      <w:r w:rsidR="00350FF6">
        <w:t>ed</w:t>
      </w:r>
      <w:r>
        <w:t xml:space="preserve"> to follow the similar evaluation assumptions as the legacy LTE</w:t>
      </w:r>
      <w:r w:rsidR="00AB7F29">
        <w:t xml:space="preserve"> CRS</w:t>
      </w:r>
      <w:r>
        <w:t xml:space="preserve">-IM. </w:t>
      </w:r>
      <w:r w:rsidR="008F3822">
        <w:t xml:space="preserve">UE shall permit to use only </w:t>
      </w:r>
      <w:r w:rsidR="00AB7F29">
        <w:t xml:space="preserve">single </w:t>
      </w:r>
      <w:r w:rsidR="008F3822">
        <w:t xml:space="preserve">FFT </w:t>
      </w:r>
      <w:r w:rsidR="00AB7F29">
        <w:t xml:space="preserve">processing </w:t>
      </w:r>
      <w:r w:rsidR="008F3822">
        <w:t xml:space="preserve">to mitigate the LTE inter-cells’ CRS interference. </w:t>
      </w:r>
      <w:r>
        <w:t>The number of cancelled cells for CRS-IM is up to UE implementation.</w:t>
      </w:r>
    </w:p>
    <w:p w14:paraId="60DE50A9" w14:textId="4D1B2FBA" w:rsidR="00F96423" w:rsidRDefault="000D0341" w:rsidP="00FB02A3">
      <w:pPr>
        <w:spacing w:after="120"/>
        <w:jc w:val="both"/>
        <w:rPr>
          <w:rFonts w:cstheme="minorHAnsi"/>
          <w:b/>
          <w:bCs/>
          <w:iCs/>
        </w:rPr>
      </w:pPr>
      <w:bookmarkStart w:id="13" w:name="_Ref70707971"/>
      <w:r w:rsidRPr="00A709B4">
        <w:rPr>
          <w:rFonts w:cstheme="minorHAnsi"/>
          <w:b/>
          <w:bCs/>
          <w:iCs/>
        </w:rPr>
        <w:t xml:space="preserve">Proposal </w:t>
      </w:r>
      <w:r w:rsidRPr="00A709B4">
        <w:rPr>
          <w:rFonts w:cstheme="minorHAnsi"/>
          <w:b/>
          <w:bCs/>
          <w:iCs/>
        </w:rPr>
        <w:fldChar w:fldCharType="begin"/>
      </w:r>
      <w:r w:rsidRPr="00A709B4">
        <w:rPr>
          <w:rFonts w:cstheme="minorHAnsi"/>
          <w:b/>
          <w:bCs/>
          <w:iCs/>
        </w:rPr>
        <w:instrText xml:space="preserve"> SEQ Proposal \* ARABIC </w:instrText>
      </w:r>
      <w:r w:rsidRPr="00A709B4">
        <w:rPr>
          <w:rFonts w:cstheme="minorHAnsi"/>
          <w:b/>
          <w:bCs/>
          <w:iCs/>
        </w:rPr>
        <w:fldChar w:fldCharType="separate"/>
      </w:r>
      <w:r w:rsidR="008E1E5E">
        <w:rPr>
          <w:rFonts w:cstheme="minorHAnsi"/>
          <w:b/>
          <w:bCs/>
          <w:iCs/>
          <w:noProof/>
        </w:rPr>
        <w:t>10</w:t>
      </w:r>
      <w:r w:rsidRPr="00A709B4">
        <w:rPr>
          <w:rFonts w:cstheme="minorHAnsi"/>
          <w:b/>
          <w:bCs/>
          <w:iCs/>
        </w:rPr>
        <w:fldChar w:fldCharType="end"/>
      </w:r>
      <w:r w:rsidRPr="00A709B4">
        <w:rPr>
          <w:rFonts w:cstheme="minorHAnsi"/>
          <w:b/>
          <w:bCs/>
          <w:iCs/>
        </w:rPr>
        <w:t>:</w:t>
      </w:r>
      <w:r>
        <w:rPr>
          <w:rFonts w:cstheme="minorHAnsi"/>
          <w:b/>
          <w:bCs/>
          <w:iCs/>
        </w:rPr>
        <w:t xml:space="preserve"> </w:t>
      </w:r>
      <w:r w:rsidR="00F96423">
        <w:rPr>
          <w:rFonts w:cstheme="minorHAnsi"/>
          <w:b/>
          <w:bCs/>
          <w:iCs/>
        </w:rPr>
        <w:t>The assumptions for CRS-IM UE receiver are as following:</w:t>
      </w:r>
      <w:bookmarkEnd w:id="13"/>
    </w:p>
    <w:p w14:paraId="1EAD88C6" w14:textId="3B5884ED" w:rsidR="00F96423" w:rsidRDefault="00F96423" w:rsidP="00FB02A3">
      <w:pPr>
        <w:numPr>
          <w:ilvl w:val="0"/>
          <w:numId w:val="12"/>
        </w:numPr>
        <w:tabs>
          <w:tab w:val="left" w:pos="709"/>
        </w:tabs>
        <w:spacing w:after="120" w:line="240" w:lineRule="auto"/>
        <w:jc w:val="both"/>
        <w:rPr>
          <w:rFonts w:cstheme="minorHAnsi"/>
          <w:b/>
          <w:bCs/>
          <w:iCs/>
        </w:rPr>
      </w:pPr>
      <w:r w:rsidRPr="00F96423">
        <w:rPr>
          <w:rFonts w:cstheme="minorHAnsi"/>
          <w:b/>
          <w:bCs/>
          <w:iCs/>
        </w:rPr>
        <w:t>Single FFT processing</w:t>
      </w:r>
    </w:p>
    <w:p w14:paraId="5BFDB913" w14:textId="7EFA8347" w:rsidR="00B96AE9" w:rsidRDefault="00B96AE9" w:rsidP="00FB02A3">
      <w:pPr>
        <w:pStyle w:val="ListParagraph"/>
        <w:numPr>
          <w:ilvl w:val="0"/>
          <w:numId w:val="12"/>
        </w:numPr>
        <w:spacing w:after="120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 xml:space="preserve">UEs shall meet </w:t>
      </w:r>
      <w:r w:rsidRPr="005F4B0F">
        <w:rPr>
          <w:rFonts w:cstheme="minorHAnsi"/>
          <w:b/>
          <w:bCs/>
          <w:iCs/>
        </w:rPr>
        <w:t xml:space="preserve">NR PDSCH processing </w:t>
      </w:r>
      <w:r>
        <w:rPr>
          <w:rFonts w:cstheme="minorHAnsi"/>
          <w:b/>
          <w:bCs/>
          <w:iCs/>
        </w:rPr>
        <w:t xml:space="preserve">procedure </w:t>
      </w:r>
      <w:r w:rsidRPr="005F4B0F">
        <w:rPr>
          <w:rFonts w:cstheme="minorHAnsi"/>
          <w:b/>
          <w:bCs/>
          <w:iCs/>
        </w:rPr>
        <w:t>time</w:t>
      </w:r>
      <w:r>
        <w:rPr>
          <w:rFonts w:cstheme="minorHAnsi"/>
          <w:b/>
          <w:bCs/>
          <w:iCs/>
        </w:rPr>
        <w:t xml:space="preserve"> requirement defined in TS 38.</w:t>
      </w:r>
      <w:r w:rsidRPr="00B96AE9">
        <w:rPr>
          <w:rFonts w:cstheme="minorHAnsi"/>
          <w:b/>
          <w:bCs/>
          <w:iCs/>
        </w:rPr>
        <w:t>214</w:t>
      </w:r>
      <w:r>
        <w:rPr>
          <w:rFonts w:cstheme="minorHAnsi"/>
          <w:b/>
          <w:bCs/>
          <w:iCs/>
        </w:rPr>
        <w:t xml:space="preserve"> </w:t>
      </w:r>
      <w:r w:rsidR="00AB7F29">
        <w:rPr>
          <w:rFonts w:cstheme="minorHAnsi"/>
          <w:b/>
          <w:bCs/>
          <w:iCs/>
        </w:rPr>
        <w:t>5.3</w:t>
      </w:r>
    </w:p>
    <w:p w14:paraId="16585ECD" w14:textId="2407D832" w:rsidR="000D0341" w:rsidRDefault="000D0341" w:rsidP="00FB02A3">
      <w:pPr>
        <w:pStyle w:val="ListParagraph"/>
        <w:numPr>
          <w:ilvl w:val="0"/>
          <w:numId w:val="12"/>
        </w:numPr>
        <w:spacing w:after="120"/>
        <w:jc w:val="both"/>
        <w:rPr>
          <w:rFonts w:cstheme="minorHAnsi"/>
          <w:b/>
          <w:bCs/>
          <w:iCs/>
        </w:rPr>
      </w:pPr>
      <w:r w:rsidRPr="00F96423">
        <w:rPr>
          <w:rFonts w:cstheme="minorHAnsi"/>
          <w:b/>
          <w:bCs/>
          <w:iCs/>
        </w:rPr>
        <w:t>UEs are not restricted to use more than 1 cell CRS-IM</w:t>
      </w:r>
      <w:r w:rsidR="00307893" w:rsidRPr="00F96423">
        <w:rPr>
          <w:rFonts w:cstheme="minorHAnsi"/>
          <w:b/>
          <w:bCs/>
          <w:iCs/>
        </w:rPr>
        <w:t>,</w:t>
      </w:r>
      <w:r w:rsidRPr="00F96423">
        <w:rPr>
          <w:rFonts w:cstheme="minorHAnsi"/>
          <w:b/>
          <w:bCs/>
          <w:iCs/>
        </w:rPr>
        <w:t xml:space="preserve"> </w:t>
      </w:r>
      <w:r w:rsidR="00307893" w:rsidRPr="00F96423">
        <w:rPr>
          <w:rFonts w:cstheme="minorHAnsi"/>
          <w:b/>
          <w:bCs/>
          <w:iCs/>
        </w:rPr>
        <w:t>but</w:t>
      </w:r>
      <w:r w:rsidRPr="00F96423">
        <w:rPr>
          <w:rFonts w:cstheme="minorHAnsi"/>
          <w:b/>
          <w:bCs/>
          <w:iCs/>
        </w:rPr>
        <w:t xml:space="preserve"> this is left up to UE implementation</w:t>
      </w:r>
      <w:r w:rsidR="005F4B0F">
        <w:rPr>
          <w:rFonts w:cstheme="minorHAnsi"/>
          <w:b/>
          <w:bCs/>
          <w:iCs/>
        </w:rPr>
        <w:t xml:space="preserve"> </w:t>
      </w:r>
    </w:p>
    <w:p w14:paraId="0AF38BA8" w14:textId="61883A4E" w:rsidR="00B538FA" w:rsidRDefault="000D0341" w:rsidP="00FB02A3">
      <w:pPr>
        <w:jc w:val="both"/>
        <w:rPr>
          <w:rFonts w:eastAsia="MS Mincho"/>
        </w:rPr>
      </w:pPr>
      <w:r>
        <w:rPr>
          <w:rFonts w:eastAsia="MS Mincho"/>
        </w:rPr>
        <w:t>RAN4 had evaluated different CRS-IM receivers for CRS non-colliding and colliding scenarios</w:t>
      </w:r>
      <w:r w:rsidR="00B538FA">
        <w:rPr>
          <w:rFonts w:eastAsia="MS Mincho"/>
        </w:rPr>
        <w:t xml:space="preserve"> in LTE CRS-IM</w:t>
      </w:r>
      <w:r>
        <w:rPr>
          <w:rFonts w:eastAsia="MS Mincho"/>
        </w:rPr>
        <w:t>.</w:t>
      </w:r>
      <w:r w:rsidR="00B538FA">
        <w:rPr>
          <w:rFonts w:eastAsia="MS Mincho"/>
        </w:rPr>
        <w:t xml:space="preserve"> </w:t>
      </w:r>
      <w:r w:rsidR="007357FC">
        <w:rPr>
          <w:rFonts w:eastAsia="MS Mincho"/>
        </w:rPr>
        <w:t>In NR+LTE coexistent synchronization network, t</w:t>
      </w:r>
      <w:r w:rsidR="00B538FA">
        <w:rPr>
          <w:rFonts w:eastAsia="MS Mincho"/>
        </w:rPr>
        <w:t xml:space="preserve">here are three typical </w:t>
      </w:r>
      <w:r w:rsidR="007357FC">
        <w:rPr>
          <w:rFonts w:eastAsia="MS Mincho"/>
        </w:rPr>
        <w:t xml:space="preserve">colliding/non-colliding </w:t>
      </w:r>
      <w:r w:rsidR="00B538FA">
        <w:rPr>
          <w:rFonts w:eastAsia="MS Mincho"/>
        </w:rPr>
        <w:t>scenarios needed to be considered to define the reference receiver in NR CRS-IM evaluation.</w:t>
      </w:r>
    </w:p>
    <w:p w14:paraId="2CFB26BA" w14:textId="5364F25B" w:rsidR="00B538FA" w:rsidRPr="008C23BB" w:rsidRDefault="00B538FA" w:rsidP="008C23BB">
      <w:pPr>
        <w:jc w:val="both"/>
        <w:rPr>
          <w:rFonts w:eastAsia="MS Mincho"/>
          <w:u w:val="single"/>
        </w:rPr>
      </w:pPr>
      <w:r w:rsidRPr="008C23BB">
        <w:rPr>
          <w:rFonts w:eastAsia="MS Mincho"/>
          <w:u w:val="single"/>
        </w:rPr>
        <w:lastRenderedPageBreak/>
        <w:t>NR+LTE coexisten</w:t>
      </w:r>
      <w:r w:rsidR="008E1E5E">
        <w:rPr>
          <w:rFonts w:eastAsia="MS Mincho"/>
          <w:u w:val="single"/>
        </w:rPr>
        <w:t>ce</w:t>
      </w:r>
    </w:p>
    <w:p w14:paraId="3A887123" w14:textId="599100EE" w:rsidR="00B538FA" w:rsidRDefault="00B538FA" w:rsidP="008C23BB">
      <w:pPr>
        <w:pStyle w:val="ListParagraph"/>
        <w:numPr>
          <w:ilvl w:val="0"/>
          <w:numId w:val="13"/>
        </w:numPr>
        <w:jc w:val="both"/>
        <w:rPr>
          <w:rFonts w:eastAsia="MS Mincho"/>
        </w:rPr>
      </w:pPr>
      <w:r>
        <w:rPr>
          <w:rFonts w:eastAsia="MS Mincho"/>
        </w:rPr>
        <w:t>Colliding CRS between LTE serving cell and LTE inter-cells</w:t>
      </w:r>
    </w:p>
    <w:p w14:paraId="543A754C" w14:textId="6A608967" w:rsidR="00815D8D" w:rsidRDefault="00B538FA" w:rsidP="00FB02A3">
      <w:pPr>
        <w:jc w:val="both"/>
        <w:rPr>
          <w:rFonts w:cstheme="minorHAnsi"/>
          <w:b/>
          <w:bCs/>
          <w:iCs/>
        </w:rPr>
      </w:pPr>
      <w:r>
        <w:rPr>
          <w:rFonts w:eastAsia="MS Mincho"/>
        </w:rPr>
        <w:t>W</w:t>
      </w:r>
      <w:r w:rsidR="000D0341">
        <w:rPr>
          <w:rFonts w:eastAsia="MS Mincho"/>
        </w:rPr>
        <w:t>hen we consider the synchronization network design in 1</w:t>
      </w:r>
      <w:r w:rsidR="000D0341" w:rsidRPr="000D0341">
        <w:rPr>
          <w:rFonts w:eastAsia="MS Mincho"/>
          <w:vertAlign w:val="superscript"/>
        </w:rPr>
        <w:t>st</w:t>
      </w:r>
      <w:r w:rsidR="000D0341">
        <w:rPr>
          <w:rFonts w:eastAsia="MS Mincho"/>
        </w:rPr>
        <w:t xml:space="preserve"> stage, </w:t>
      </w:r>
      <w:r>
        <w:rPr>
          <w:rFonts w:eastAsia="MS Mincho"/>
        </w:rPr>
        <w:t>once</w:t>
      </w:r>
      <w:r w:rsidR="000D0341">
        <w:rPr>
          <w:rFonts w:eastAsia="MS Mincho"/>
        </w:rPr>
        <w:t xml:space="preserve"> the inter-cell LTE CRS interference </w:t>
      </w:r>
      <w:r w:rsidR="00307893">
        <w:rPr>
          <w:rFonts w:eastAsia="MS Mincho"/>
        </w:rPr>
        <w:t>collide with LTE serving cell’s CRS, the</w:t>
      </w:r>
      <w:r>
        <w:rPr>
          <w:rFonts w:eastAsia="MS Mincho"/>
        </w:rPr>
        <w:t>se</w:t>
      </w:r>
      <w:r w:rsidR="00307893">
        <w:rPr>
          <w:rFonts w:eastAsia="MS Mincho"/>
        </w:rPr>
        <w:t xml:space="preserve"> inter-cell LTE CRS </w:t>
      </w:r>
      <w:r w:rsidR="000D0341">
        <w:rPr>
          <w:rFonts w:eastAsia="MS Mincho"/>
        </w:rPr>
        <w:t>won’t collide with NR DMRS</w:t>
      </w:r>
      <w:r>
        <w:rPr>
          <w:rFonts w:eastAsia="MS Mincho"/>
        </w:rPr>
        <w:t xml:space="preserve"> and data</w:t>
      </w:r>
      <w:r w:rsidR="000D0341">
        <w:rPr>
          <w:rFonts w:eastAsia="MS Mincho"/>
        </w:rPr>
        <w:t xml:space="preserve">. Thus, </w:t>
      </w:r>
      <w:r w:rsidR="00A57C11">
        <w:rPr>
          <w:rFonts w:eastAsia="MS Mincho"/>
        </w:rPr>
        <w:t xml:space="preserve">RAN4 does not need to consider this scenario as NR PDSCH (and PDCCH) is not interfered by the neighboring cell CRS. </w:t>
      </w:r>
      <w:r w:rsidR="00307893">
        <w:rPr>
          <w:rFonts w:eastAsia="MS Mincho"/>
        </w:rPr>
        <w:t xml:space="preserve"> </w:t>
      </w:r>
    </w:p>
    <w:p w14:paraId="61B2C856" w14:textId="5973BECA" w:rsidR="00815D8D" w:rsidRDefault="00B96AE9" w:rsidP="008C23BB">
      <w:pPr>
        <w:jc w:val="center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  <w:noProof/>
        </w:rPr>
        <w:drawing>
          <wp:inline distT="0" distB="0" distL="0" distR="0" wp14:anchorId="0345FB6C" wp14:editId="285266DC">
            <wp:extent cx="3942893" cy="168031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8191" cy="16996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D6B714" w14:textId="4F6A0275" w:rsidR="00815D8D" w:rsidRDefault="00815D8D" w:rsidP="00FB02A3">
      <w:pPr>
        <w:jc w:val="both"/>
        <w:rPr>
          <w:rFonts w:cstheme="minorHAnsi"/>
          <w:b/>
          <w:bCs/>
          <w:iCs/>
        </w:rPr>
      </w:pPr>
      <w:bookmarkStart w:id="14" w:name="_Ref70707903"/>
      <w:r w:rsidRPr="008F3822">
        <w:rPr>
          <w:rFonts w:cstheme="minorHAnsi"/>
          <w:b/>
          <w:bCs/>
          <w:iCs/>
        </w:rPr>
        <w:t xml:space="preserve">Observation </w:t>
      </w:r>
      <w:r w:rsidRPr="008F3822">
        <w:rPr>
          <w:rFonts w:cstheme="minorHAnsi"/>
          <w:b/>
          <w:bCs/>
          <w:iCs/>
        </w:rPr>
        <w:fldChar w:fldCharType="begin"/>
      </w:r>
      <w:r w:rsidRPr="008F3822">
        <w:rPr>
          <w:rFonts w:cstheme="minorHAnsi"/>
          <w:b/>
          <w:bCs/>
          <w:iCs/>
        </w:rPr>
        <w:instrText xml:space="preserve"> SEQ Observation \* ARABIC </w:instrText>
      </w:r>
      <w:r w:rsidRPr="008F3822">
        <w:rPr>
          <w:rFonts w:cstheme="minorHAnsi"/>
          <w:b/>
          <w:bCs/>
          <w:iCs/>
        </w:rPr>
        <w:fldChar w:fldCharType="separate"/>
      </w:r>
      <w:r w:rsidR="008E1E5E">
        <w:rPr>
          <w:rFonts w:cstheme="minorHAnsi"/>
          <w:b/>
          <w:bCs/>
          <w:iCs/>
          <w:noProof/>
        </w:rPr>
        <w:t>1</w:t>
      </w:r>
      <w:r w:rsidRPr="008F3822">
        <w:rPr>
          <w:rFonts w:cstheme="minorHAnsi"/>
          <w:b/>
          <w:bCs/>
          <w:iCs/>
        </w:rPr>
        <w:fldChar w:fldCharType="end"/>
      </w:r>
      <w:r w:rsidRPr="008F3822">
        <w:rPr>
          <w:rFonts w:cstheme="minorHAnsi"/>
          <w:b/>
          <w:bCs/>
          <w:iCs/>
        </w:rPr>
        <w:t>: In synchronization network with NR</w:t>
      </w:r>
      <w:r>
        <w:rPr>
          <w:rFonts w:cstheme="minorHAnsi"/>
          <w:b/>
          <w:bCs/>
          <w:iCs/>
        </w:rPr>
        <w:t>+LTE</w:t>
      </w:r>
      <w:r w:rsidRPr="008F3822">
        <w:rPr>
          <w:rFonts w:cstheme="minorHAnsi"/>
          <w:b/>
          <w:bCs/>
          <w:iCs/>
        </w:rPr>
        <w:t xml:space="preserve"> </w:t>
      </w:r>
      <w:r>
        <w:rPr>
          <w:rFonts w:cstheme="minorHAnsi"/>
          <w:b/>
          <w:bCs/>
          <w:iCs/>
        </w:rPr>
        <w:t>coexisten</w:t>
      </w:r>
      <w:r w:rsidR="008E1E5E">
        <w:rPr>
          <w:rFonts w:cstheme="minorHAnsi"/>
          <w:b/>
          <w:bCs/>
          <w:iCs/>
        </w:rPr>
        <w:t>ce</w:t>
      </w:r>
      <w:r w:rsidRPr="008F3822">
        <w:rPr>
          <w:rFonts w:cstheme="minorHAnsi"/>
          <w:b/>
          <w:bCs/>
          <w:iCs/>
        </w:rPr>
        <w:t xml:space="preserve">, LTE inter-cells’ CRS interference </w:t>
      </w:r>
      <w:r>
        <w:rPr>
          <w:rFonts w:cstheme="minorHAnsi"/>
          <w:b/>
          <w:bCs/>
          <w:iCs/>
        </w:rPr>
        <w:t>won’t</w:t>
      </w:r>
      <w:r w:rsidRPr="008F3822">
        <w:rPr>
          <w:rFonts w:cstheme="minorHAnsi"/>
          <w:b/>
          <w:bCs/>
          <w:iCs/>
        </w:rPr>
        <w:t xml:space="preserve"> </w:t>
      </w:r>
      <w:r w:rsidR="00BD57A8">
        <w:rPr>
          <w:rFonts w:cstheme="minorHAnsi"/>
          <w:b/>
          <w:bCs/>
          <w:iCs/>
        </w:rPr>
        <w:t>interfere</w:t>
      </w:r>
      <w:r w:rsidRPr="008F3822">
        <w:rPr>
          <w:rFonts w:cstheme="minorHAnsi"/>
          <w:b/>
          <w:bCs/>
          <w:iCs/>
        </w:rPr>
        <w:t xml:space="preserve"> </w:t>
      </w:r>
      <w:r>
        <w:rPr>
          <w:rFonts w:cstheme="minorHAnsi"/>
          <w:b/>
          <w:bCs/>
          <w:iCs/>
        </w:rPr>
        <w:t xml:space="preserve">any </w:t>
      </w:r>
      <w:r w:rsidRPr="008F3822">
        <w:rPr>
          <w:rFonts w:cstheme="minorHAnsi"/>
          <w:b/>
          <w:bCs/>
          <w:iCs/>
        </w:rPr>
        <w:t xml:space="preserve">NR </w:t>
      </w:r>
      <w:r>
        <w:rPr>
          <w:rFonts w:cstheme="minorHAnsi"/>
          <w:b/>
          <w:bCs/>
          <w:iCs/>
        </w:rPr>
        <w:t>signals</w:t>
      </w:r>
      <w:r w:rsidRPr="008F3822">
        <w:rPr>
          <w:rFonts w:cstheme="minorHAnsi"/>
          <w:b/>
          <w:bCs/>
          <w:iCs/>
        </w:rPr>
        <w:t xml:space="preserve"> in the serving cell when </w:t>
      </w:r>
      <w:r w:rsidR="008F3822" w:rsidRPr="008F3822">
        <w:rPr>
          <w:rFonts w:cstheme="minorHAnsi"/>
          <w:b/>
          <w:bCs/>
          <w:iCs/>
        </w:rPr>
        <w:t xml:space="preserve">CRS </w:t>
      </w:r>
      <w:r w:rsidR="00BD57A8" w:rsidRPr="008F3822">
        <w:rPr>
          <w:rFonts w:cstheme="minorHAnsi"/>
          <w:b/>
          <w:bCs/>
          <w:iCs/>
        </w:rPr>
        <w:t xml:space="preserve">colliding </w:t>
      </w:r>
      <w:r w:rsidR="008F3822" w:rsidRPr="008F3822">
        <w:rPr>
          <w:rFonts w:cstheme="minorHAnsi"/>
          <w:b/>
          <w:bCs/>
          <w:iCs/>
        </w:rPr>
        <w:t xml:space="preserve">between serving </w:t>
      </w:r>
      <w:r>
        <w:rPr>
          <w:rFonts w:cstheme="minorHAnsi"/>
          <w:b/>
          <w:bCs/>
          <w:iCs/>
        </w:rPr>
        <w:t xml:space="preserve">LTE cell </w:t>
      </w:r>
      <w:r w:rsidR="008F3822" w:rsidRPr="008F3822">
        <w:rPr>
          <w:rFonts w:cstheme="minorHAnsi"/>
          <w:b/>
          <w:bCs/>
          <w:iCs/>
        </w:rPr>
        <w:t>and dominant interfering cells</w:t>
      </w:r>
      <w:r>
        <w:rPr>
          <w:rFonts w:cstheme="minorHAnsi"/>
          <w:b/>
          <w:bCs/>
          <w:iCs/>
        </w:rPr>
        <w:t>.</w:t>
      </w:r>
      <w:bookmarkEnd w:id="14"/>
    </w:p>
    <w:p w14:paraId="1AB70744" w14:textId="77777777" w:rsidR="008C23BB" w:rsidRPr="00B538FA" w:rsidRDefault="008C23BB" w:rsidP="008C23BB">
      <w:pPr>
        <w:pStyle w:val="ListParagraph"/>
        <w:numPr>
          <w:ilvl w:val="0"/>
          <w:numId w:val="13"/>
        </w:numPr>
        <w:jc w:val="both"/>
        <w:rPr>
          <w:rFonts w:eastAsia="MS Mincho"/>
        </w:rPr>
      </w:pPr>
      <w:r>
        <w:rPr>
          <w:rFonts w:eastAsia="MS Mincho"/>
        </w:rPr>
        <w:t>Non-colliding CRS between LTE serving cell and LTE inter-cells</w:t>
      </w:r>
    </w:p>
    <w:p w14:paraId="17DCA80C" w14:textId="3FF07EF6" w:rsidR="00B96AE9" w:rsidRDefault="008C23BB" w:rsidP="00FB02A3">
      <w:pPr>
        <w:jc w:val="both"/>
        <w:rPr>
          <w:rFonts w:eastAsia="MS Mincho"/>
        </w:rPr>
      </w:pPr>
      <w:r>
        <w:rPr>
          <w:rFonts w:eastAsia="MS Mincho"/>
        </w:rPr>
        <w:t>W</w:t>
      </w:r>
      <w:r w:rsidR="00B96AE9">
        <w:rPr>
          <w:rFonts w:eastAsia="MS Mincho"/>
        </w:rPr>
        <w:t xml:space="preserve">hen we consider non-colliding CRS configurations between LTE inter-cells with LTE serving cell, the </w:t>
      </w:r>
      <w:r w:rsidR="00B96AE9" w:rsidRPr="00815D8D">
        <w:rPr>
          <w:rFonts w:eastAsia="MS Mincho"/>
        </w:rPr>
        <w:t xml:space="preserve">dominant LTE </w:t>
      </w:r>
      <w:r w:rsidR="00B96AE9" w:rsidRPr="008F3822">
        <w:rPr>
          <w:rFonts w:eastAsia="MS Mincho"/>
        </w:rPr>
        <w:t>interfering</w:t>
      </w:r>
      <w:r w:rsidR="00B96AE9" w:rsidRPr="00815D8D">
        <w:rPr>
          <w:rFonts w:eastAsia="MS Mincho"/>
        </w:rPr>
        <w:t xml:space="preserve"> cells</w:t>
      </w:r>
      <w:r w:rsidR="00B96AE9">
        <w:rPr>
          <w:rFonts w:eastAsia="MS Mincho"/>
        </w:rPr>
        <w:t xml:space="preserve"> may interfere the NR PDSCH.</w:t>
      </w:r>
    </w:p>
    <w:p w14:paraId="74293774" w14:textId="5844F395" w:rsidR="000D7F20" w:rsidRDefault="00B96AE9" w:rsidP="008C23BB">
      <w:pPr>
        <w:jc w:val="center"/>
        <w:rPr>
          <w:rFonts w:eastAsia="MS Mincho"/>
        </w:rPr>
      </w:pPr>
      <w:r>
        <w:rPr>
          <w:rFonts w:eastAsia="MS Mincho"/>
          <w:noProof/>
        </w:rPr>
        <w:drawing>
          <wp:inline distT="0" distB="0" distL="0" distR="0" wp14:anchorId="1B6B0469" wp14:editId="660DE3D0">
            <wp:extent cx="3991461" cy="175564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7017" cy="17712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72BE4E" w14:textId="3E98000E" w:rsidR="008F3822" w:rsidRDefault="008F3822" w:rsidP="00FB02A3">
      <w:pPr>
        <w:jc w:val="both"/>
        <w:rPr>
          <w:rFonts w:cstheme="minorHAnsi"/>
          <w:b/>
          <w:bCs/>
          <w:iCs/>
        </w:rPr>
      </w:pPr>
      <w:bookmarkStart w:id="15" w:name="_Ref70707906"/>
      <w:r w:rsidRPr="008F3822">
        <w:rPr>
          <w:rFonts w:cstheme="minorHAnsi"/>
          <w:b/>
          <w:bCs/>
          <w:iCs/>
        </w:rPr>
        <w:t xml:space="preserve">Observation </w:t>
      </w:r>
      <w:r w:rsidRPr="008F3822">
        <w:rPr>
          <w:rFonts w:cstheme="minorHAnsi"/>
          <w:b/>
          <w:bCs/>
          <w:iCs/>
        </w:rPr>
        <w:fldChar w:fldCharType="begin"/>
      </w:r>
      <w:r w:rsidRPr="008F3822">
        <w:rPr>
          <w:rFonts w:cstheme="minorHAnsi"/>
          <w:b/>
          <w:bCs/>
          <w:iCs/>
        </w:rPr>
        <w:instrText xml:space="preserve"> SEQ Observation \* ARABIC </w:instrText>
      </w:r>
      <w:r w:rsidRPr="008F3822">
        <w:rPr>
          <w:rFonts w:cstheme="minorHAnsi"/>
          <w:b/>
          <w:bCs/>
          <w:iCs/>
        </w:rPr>
        <w:fldChar w:fldCharType="separate"/>
      </w:r>
      <w:r w:rsidR="008E1E5E">
        <w:rPr>
          <w:rFonts w:cstheme="minorHAnsi"/>
          <w:b/>
          <w:bCs/>
          <w:iCs/>
          <w:noProof/>
        </w:rPr>
        <w:t>2</w:t>
      </w:r>
      <w:r w:rsidRPr="008F3822">
        <w:rPr>
          <w:rFonts w:cstheme="minorHAnsi"/>
          <w:b/>
          <w:bCs/>
          <w:iCs/>
        </w:rPr>
        <w:fldChar w:fldCharType="end"/>
      </w:r>
      <w:r w:rsidRPr="008F3822">
        <w:rPr>
          <w:rFonts w:cstheme="minorHAnsi"/>
          <w:b/>
          <w:bCs/>
          <w:iCs/>
        </w:rPr>
        <w:t>: In synchronization network with NR</w:t>
      </w:r>
      <w:r>
        <w:rPr>
          <w:rFonts w:cstheme="minorHAnsi"/>
          <w:b/>
          <w:bCs/>
          <w:iCs/>
        </w:rPr>
        <w:t>+LTE</w:t>
      </w:r>
      <w:r w:rsidRPr="008F3822">
        <w:rPr>
          <w:rFonts w:cstheme="minorHAnsi"/>
          <w:b/>
          <w:bCs/>
          <w:iCs/>
        </w:rPr>
        <w:t xml:space="preserve"> </w:t>
      </w:r>
      <w:r w:rsidR="008E1E5E">
        <w:rPr>
          <w:rFonts w:cstheme="minorHAnsi"/>
          <w:b/>
          <w:bCs/>
          <w:iCs/>
        </w:rPr>
        <w:t>coexistence</w:t>
      </w:r>
      <w:r w:rsidRPr="008F3822">
        <w:rPr>
          <w:rFonts w:cstheme="minorHAnsi"/>
          <w:b/>
          <w:bCs/>
          <w:iCs/>
        </w:rPr>
        <w:t xml:space="preserve">, LTE inter-cells’ CRS </w:t>
      </w:r>
      <w:r w:rsidR="00BD57A8">
        <w:rPr>
          <w:rFonts w:cstheme="minorHAnsi"/>
          <w:b/>
          <w:bCs/>
          <w:iCs/>
        </w:rPr>
        <w:t>will</w:t>
      </w:r>
      <w:r w:rsidRPr="008F3822">
        <w:rPr>
          <w:rFonts w:cstheme="minorHAnsi"/>
          <w:b/>
          <w:bCs/>
          <w:iCs/>
        </w:rPr>
        <w:t xml:space="preserve"> </w:t>
      </w:r>
      <w:r w:rsidR="00BD57A8">
        <w:rPr>
          <w:rFonts w:cstheme="minorHAnsi"/>
          <w:b/>
          <w:bCs/>
          <w:iCs/>
        </w:rPr>
        <w:t xml:space="preserve">interfere </w:t>
      </w:r>
      <w:r w:rsidRPr="008F3822">
        <w:rPr>
          <w:rFonts w:cstheme="minorHAnsi"/>
          <w:b/>
          <w:bCs/>
          <w:iCs/>
        </w:rPr>
        <w:t xml:space="preserve">NR PDSCH in the serving cell when non-colliding CRS between serving </w:t>
      </w:r>
      <w:r>
        <w:rPr>
          <w:rFonts w:cstheme="minorHAnsi"/>
          <w:b/>
          <w:bCs/>
          <w:iCs/>
        </w:rPr>
        <w:t xml:space="preserve">LTE cell </w:t>
      </w:r>
      <w:r w:rsidRPr="008F3822">
        <w:rPr>
          <w:rFonts w:cstheme="minorHAnsi"/>
          <w:b/>
          <w:bCs/>
          <w:iCs/>
        </w:rPr>
        <w:t>and dominant interfering cells.</w:t>
      </w:r>
      <w:bookmarkEnd w:id="15"/>
    </w:p>
    <w:p w14:paraId="158D1D48" w14:textId="77777777" w:rsidR="005416E9" w:rsidRPr="008C23BB" w:rsidRDefault="005416E9" w:rsidP="005416E9">
      <w:pPr>
        <w:jc w:val="both"/>
        <w:rPr>
          <w:rFonts w:eastAsia="MS Mincho"/>
          <w:u w:val="single"/>
        </w:rPr>
      </w:pPr>
      <w:r w:rsidRPr="008C23BB">
        <w:rPr>
          <w:rFonts w:eastAsia="MS Mincho"/>
          <w:u w:val="single"/>
        </w:rPr>
        <w:t>NR serving cell</w:t>
      </w:r>
    </w:p>
    <w:p w14:paraId="61A9195D" w14:textId="77777777" w:rsidR="005416E9" w:rsidRDefault="005416E9" w:rsidP="005416E9">
      <w:pPr>
        <w:jc w:val="both"/>
        <w:rPr>
          <w:rFonts w:eastAsia="MS Mincho"/>
        </w:rPr>
      </w:pPr>
      <w:r>
        <w:rPr>
          <w:rFonts w:eastAsia="MS Mincho"/>
        </w:rPr>
        <w:t>There is no rate marching for NR serving cell PDSCH data for LTE neighbor cell. Thus, the inter-cell LTE CRS may collide with both NR PDCCH, PDSCH data and NR PDCCH DMRS.</w:t>
      </w:r>
    </w:p>
    <w:p w14:paraId="2F3EE631" w14:textId="77777777" w:rsidR="005416E9" w:rsidRDefault="005416E9" w:rsidP="005416E9">
      <w:pPr>
        <w:jc w:val="center"/>
        <w:rPr>
          <w:rFonts w:eastAsia="MS Mincho"/>
        </w:rPr>
      </w:pPr>
      <w:r>
        <w:rPr>
          <w:rFonts w:eastAsia="MS Mincho"/>
          <w:noProof/>
        </w:rPr>
        <w:lastRenderedPageBreak/>
        <w:drawing>
          <wp:inline distT="0" distB="0" distL="0" distR="0" wp14:anchorId="2B503935" wp14:editId="3FAF6797">
            <wp:extent cx="4257447" cy="1804334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212" cy="1820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11C4BD" w14:textId="7ABB967F" w:rsidR="005416E9" w:rsidRDefault="005416E9" w:rsidP="005416E9">
      <w:pPr>
        <w:pStyle w:val="Caption"/>
        <w:jc w:val="both"/>
      </w:pPr>
      <w:bookmarkStart w:id="16" w:name="_Ref70707899"/>
      <w:r>
        <w:t xml:space="preserve">Observation </w:t>
      </w:r>
      <w:fldSimple w:instr=" SEQ Observation \* ARABIC ">
        <w:r w:rsidR="008E1E5E">
          <w:rPr>
            <w:noProof/>
          </w:rPr>
          <w:t>3</w:t>
        </w:r>
      </w:fldSimple>
      <w:r>
        <w:t>: In synchronization network with NR only serving cell, LTE inter-cells’ CRS interference may collide with NR PDCCH, NR PDSCH and NR PDCCH DMRS in the serving cell.</w:t>
      </w:r>
      <w:bookmarkEnd w:id="16"/>
    </w:p>
    <w:p w14:paraId="5C391951" w14:textId="67857E28" w:rsidR="005416E9" w:rsidRPr="008F3822" w:rsidRDefault="005416E9" w:rsidP="00FB02A3">
      <w:pPr>
        <w:jc w:val="both"/>
        <w:rPr>
          <w:rFonts w:cstheme="minorHAnsi"/>
          <w:b/>
          <w:bCs/>
          <w:iCs/>
        </w:rPr>
      </w:pPr>
      <w:bookmarkStart w:id="17" w:name="_Ref70707974"/>
      <w:r w:rsidRPr="00B96AE9">
        <w:rPr>
          <w:rFonts w:cstheme="minorHAnsi"/>
          <w:b/>
          <w:bCs/>
          <w:iCs/>
        </w:rPr>
        <w:t xml:space="preserve">Proposal </w:t>
      </w:r>
      <w:r w:rsidRPr="00B96AE9">
        <w:rPr>
          <w:rFonts w:cstheme="minorHAnsi"/>
          <w:b/>
          <w:bCs/>
          <w:iCs/>
        </w:rPr>
        <w:fldChar w:fldCharType="begin"/>
      </w:r>
      <w:r w:rsidRPr="00B96AE9">
        <w:rPr>
          <w:rFonts w:cstheme="minorHAnsi"/>
          <w:b/>
          <w:bCs/>
          <w:iCs/>
        </w:rPr>
        <w:instrText xml:space="preserve"> SEQ Proposal \* ARABIC </w:instrText>
      </w:r>
      <w:r w:rsidRPr="00B96AE9">
        <w:rPr>
          <w:rFonts w:cstheme="minorHAnsi"/>
          <w:b/>
          <w:bCs/>
          <w:iCs/>
        </w:rPr>
        <w:fldChar w:fldCharType="separate"/>
      </w:r>
      <w:r w:rsidR="008E1E5E">
        <w:rPr>
          <w:rFonts w:cstheme="minorHAnsi"/>
          <w:b/>
          <w:bCs/>
          <w:iCs/>
          <w:noProof/>
        </w:rPr>
        <w:t>11</w:t>
      </w:r>
      <w:r w:rsidRPr="00B96AE9">
        <w:rPr>
          <w:rFonts w:cstheme="minorHAnsi"/>
          <w:b/>
          <w:bCs/>
          <w:iCs/>
        </w:rPr>
        <w:fldChar w:fldCharType="end"/>
      </w:r>
      <w:r w:rsidRPr="00B96AE9">
        <w:rPr>
          <w:rFonts w:cstheme="minorHAnsi"/>
          <w:b/>
          <w:bCs/>
          <w:iCs/>
        </w:rPr>
        <w:t xml:space="preserve">: RAN4 to discuss whether to define </w:t>
      </w:r>
      <w:r>
        <w:rPr>
          <w:rFonts w:cstheme="minorHAnsi"/>
          <w:b/>
          <w:bCs/>
          <w:iCs/>
        </w:rPr>
        <w:t xml:space="preserve">CRS-IM requirement for </w:t>
      </w:r>
      <w:r w:rsidRPr="00B96AE9">
        <w:rPr>
          <w:rFonts w:cstheme="minorHAnsi"/>
          <w:b/>
          <w:bCs/>
          <w:iCs/>
        </w:rPr>
        <w:t>PDCCH decoding in NR</w:t>
      </w:r>
      <w:r>
        <w:rPr>
          <w:rFonts w:cstheme="minorHAnsi"/>
          <w:b/>
          <w:bCs/>
          <w:iCs/>
        </w:rPr>
        <w:t xml:space="preserve"> and </w:t>
      </w:r>
      <w:r w:rsidRPr="00B96AE9">
        <w:rPr>
          <w:rFonts w:cstheme="minorHAnsi"/>
          <w:b/>
          <w:bCs/>
          <w:iCs/>
        </w:rPr>
        <w:t>LTE coexistent scenario.</w:t>
      </w:r>
      <w:bookmarkEnd w:id="17"/>
    </w:p>
    <w:p w14:paraId="20E7C343" w14:textId="716E1EA9" w:rsidR="008C23BB" w:rsidRDefault="00307893" w:rsidP="00FB02A3">
      <w:pPr>
        <w:jc w:val="both"/>
        <w:rPr>
          <w:rFonts w:cstheme="minorHAnsi"/>
          <w:b/>
        </w:rPr>
      </w:pPr>
      <w:bookmarkStart w:id="18" w:name="_Ref71535233"/>
      <w:bookmarkStart w:id="19" w:name="_Ref70707976"/>
      <w:r w:rsidRPr="00392219">
        <w:rPr>
          <w:rFonts w:cstheme="minorHAnsi"/>
          <w:b/>
        </w:rPr>
        <w:t xml:space="preserve">Proposal </w:t>
      </w:r>
      <w:r w:rsidRPr="00392219">
        <w:rPr>
          <w:rFonts w:cstheme="minorHAnsi"/>
          <w:b/>
        </w:rPr>
        <w:fldChar w:fldCharType="begin"/>
      </w:r>
      <w:r w:rsidRPr="00392219">
        <w:rPr>
          <w:rFonts w:cstheme="minorHAnsi"/>
          <w:b/>
        </w:rPr>
        <w:instrText xml:space="preserve"> SEQ Proposal \* ARABIC </w:instrText>
      </w:r>
      <w:r w:rsidRPr="00392219">
        <w:rPr>
          <w:rFonts w:cstheme="minorHAnsi"/>
          <w:b/>
        </w:rPr>
        <w:fldChar w:fldCharType="separate"/>
      </w:r>
      <w:r w:rsidR="008E1E5E">
        <w:rPr>
          <w:rFonts w:cstheme="minorHAnsi"/>
          <w:b/>
          <w:noProof/>
        </w:rPr>
        <w:t>12</w:t>
      </w:r>
      <w:r w:rsidRPr="00392219">
        <w:rPr>
          <w:rFonts w:cstheme="minorHAnsi"/>
          <w:b/>
        </w:rPr>
        <w:fldChar w:fldCharType="end"/>
      </w:r>
      <w:r w:rsidRPr="00392219">
        <w:rPr>
          <w:rFonts w:cstheme="minorHAnsi"/>
          <w:b/>
        </w:rPr>
        <w:t xml:space="preserve">: </w:t>
      </w:r>
      <w:r w:rsidR="008C23BB" w:rsidRPr="00392219">
        <w:rPr>
          <w:rFonts w:cstheme="minorHAnsi"/>
          <w:b/>
        </w:rPr>
        <w:t>In the 1</w:t>
      </w:r>
      <w:r w:rsidR="008C23BB" w:rsidRPr="00392219">
        <w:rPr>
          <w:rFonts w:cstheme="minorHAnsi"/>
          <w:b/>
          <w:vertAlign w:val="superscript"/>
        </w:rPr>
        <w:t>st</w:t>
      </w:r>
      <w:r w:rsidR="008C23BB" w:rsidRPr="00392219">
        <w:rPr>
          <w:rFonts w:cstheme="minorHAnsi"/>
          <w:b/>
        </w:rPr>
        <w:t xml:space="preserve"> stage, </w:t>
      </w:r>
      <w:r w:rsidRPr="00392219">
        <w:rPr>
          <w:rFonts w:cstheme="minorHAnsi"/>
          <w:b/>
        </w:rPr>
        <w:t xml:space="preserve">RAN4 shall evaluate the CRS-IM receiver </w:t>
      </w:r>
      <w:r w:rsidR="008C23BB" w:rsidRPr="00392219">
        <w:rPr>
          <w:rFonts w:cstheme="minorHAnsi"/>
          <w:b/>
        </w:rPr>
        <w:t xml:space="preserve">in synchronized network </w:t>
      </w:r>
      <w:r w:rsidR="008C23BB" w:rsidRPr="00A2700B">
        <w:rPr>
          <w:rFonts w:cstheme="minorHAnsi"/>
          <w:b/>
        </w:rPr>
        <w:t>for the following scenarios:</w:t>
      </w:r>
      <w:bookmarkEnd w:id="18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5"/>
        <w:gridCol w:w="2780"/>
        <w:gridCol w:w="3150"/>
      </w:tblGrid>
      <w:tr w:rsidR="00A2700B" w14:paraId="0257535B" w14:textId="63332693" w:rsidTr="00A2700B">
        <w:trPr>
          <w:jc w:val="center"/>
        </w:trPr>
        <w:tc>
          <w:tcPr>
            <w:tcW w:w="1265" w:type="dxa"/>
          </w:tcPr>
          <w:p w14:paraId="59F37DF5" w14:textId="4741631E" w:rsidR="00A2700B" w:rsidRPr="00A2700B" w:rsidRDefault="00A2700B" w:rsidP="00FB02A3">
            <w:pPr>
              <w:jc w:val="both"/>
              <w:rPr>
                <w:rFonts w:cstheme="minorHAnsi"/>
                <w:b/>
              </w:rPr>
            </w:pPr>
            <w:r w:rsidRPr="00A2700B">
              <w:rPr>
                <w:rFonts w:cstheme="minorHAnsi"/>
                <w:b/>
              </w:rPr>
              <w:t xml:space="preserve">Scenario </w:t>
            </w:r>
          </w:p>
        </w:tc>
        <w:tc>
          <w:tcPr>
            <w:tcW w:w="2780" w:type="dxa"/>
          </w:tcPr>
          <w:p w14:paraId="6D3416B0" w14:textId="2DCE080B" w:rsidR="00A2700B" w:rsidRPr="00A2700B" w:rsidRDefault="00A2700B" w:rsidP="00FB02A3">
            <w:pPr>
              <w:jc w:val="both"/>
              <w:rPr>
                <w:rFonts w:cstheme="minorHAnsi"/>
                <w:b/>
              </w:rPr>
            </w:pPr>
            <w:r w:rsidRPr="00A2700B">
              <w:rPr>
                <w:rFonts w:cstheme="minorHAnsi"/>
                <w:b/>
              </w:rPr>
              <w:t>Serving cell</w:t>
            </w:r>
          </w:p>
        </w:tc>
        <w:tc>
          <w:tcPr>
            <w:tcW w:w="3150" w:type="dxa"/>
          </w:tcPr>
          <w:p w14:paraId="3C5BB802" w14:textId="4FC82B9B" w:rsidR="00A2700B" w:rsidRPr="00A2700B" w:rsidRDefault="00A2700B" w:rsidP="00FB02A3">
            <w:pPr>
              <w:jc w:val="both"/>
              <w:rPr>
                <w:rFonts w:cstheme="minorHAnsi"/>
                <w:b/>
              </w:rPr>
            </w:pPr>
            <w:r w:rsidRPr="00A2700B">
              <w:rPr>
                <w:rFonts w:cstheme="minorHAnsi"/>
                <w:b/>
              </w:rPr>
              <w:t>Interfering cell(s)</w:t>
            </w:r>
          </w:p>
        </w:tc>
      </w:tr>
      <w:tr w:rsidR="00A2700B" w14:paraId="7E739612" w14:textId="7EDABF88" w:rsidTr="00A2700B">
        <w:trPr>
          <w:jc w:val="center"/>
        </w:trPr>
        <w:tc>
          <w:tcPr>
            <w:tcW w:w="1265" w:type="dxa"/>
          </w:tcPr>
          <w:p w14:paraId="6B256F72" w14:textId="78A06EE5" w:rsidR="00A2700B" w:rsidRPr="00A2700B" w:rsidRDefault="00A2700B" w:rsidP="00FB02A3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</w:t>
            </w:r>
          </w:p>
        </w:tc>
        <w:tc>
          <w:tcPr>
            <w:tcW w:w="2780" w:type="dxa"/>
          </w:tcPr>
          <w:p w14:paraId="16315AC3" w14:textId="4C12C02C" w:rsidR="00A2700B" w:rsidRPr="00A2700B" w:rsidRDefault="00A2700B" w:rsidP="00FB02A3">
            <w:pPr>
              <w:jc w:val="both"/>
              <w:rPr>
                <w:rFonts w:cstheme="minorHAnsi"/>
                <w:b/>
              </w:rPr>
            </w:pPr>
            <w:r w:rsidRPr="00A2700B">
              <w:rPr>
                <w:rFonts w:cstheme="minorHAnsi"/>
                <w:b/>
              </w:rPr>
              <w:t>dynamic spectrum sharing</w:t>
            </w:r>
          </w:p>
        </w:tc>
        <w:tc>
          <w:tcPr>
            <w:tcW w:w="3150" w:type="dxa"/>
          </w:tcPr>
          <w:p w14:paraId="28F2C07D" w14:textId="53631D1D" w:rsidR="00A2700B" w:rsidRPr="00A2700B" w:rsidRDefault="00A2700B" w:rsidP="00FB02A3">
            <w:pPr>
              <w:jc w:val="both"/>
              <w:rPr>
                <w:rFonts w:cstheme="minorHAnsi"/>
                <w:b/>
              </w:rPr>
            </w:pPr>
            <w:r w:rsidRPr="00392219">
              <w:rPr>
                <w:rFonts w:cstheme="minorHAnsi"/>
                <w:b/>
                <w:bCs/>
                <w:iCs/>
              </w:rPr>
              <w:t xml:space="preserve">non-colliding CRS </w:t>
            </w:r>
            <w:r>
              <w:rPr>
                <w:rFonts w:cstheme="minorHAnsi"/>
                <w:b/>
                <w:bCs/>
                <w:iCs/>
              </w:rPr>
              <w:t>with</w:t>
            </w:r>
            <w:r w:rsidRPr="00392219">
              <w:rPr>
                <w:rFonts w:cstheme="minorHAnsi"/>
                <w:b/>
                <w:bCs/>
                <w:iCs/>
              </w:rPr>
              <w:t xml:space="preserve"> LTE serving cell</w:t>
            </w:r>
            <w:r>
              <w:rPr>
                <w:rFonts w:cstheme="minorHAnsi"/>
                <w:b/>
                <w:bCs/>
                <w:iCs/>
              </w:rPr>
              <w:t>’s CRS</w:t>
            </w:r>
          </w:p>
        </w:tc>
      </w:tr>
      <w:tr w:rsidR="00A2700B" w14:paraId="001724E2" w14:textId="6A528270" w:rsidTr="00A2700B">
        <w:trPr>
          <w:jc w:val="center"/>
        </w:trPr>
        <w:tc>
          <w:tcPr>
            <w:tcW w:w="1265" w:type="dxa"/>
          </w:tcPr>
          <w:p w14:paraId="33512953" w14:textId="3BDD6FA9" w:rsidR="00A2700B" w:rsidRPr="00A2700B" w:rsidRDefault="00A2700B" w:rsidP="00FB02A3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</w:t>
            </w:r>
          </w:p>
        </w:tc>
        <w:tc>
          <w:tcPr>
            <w:tcW w:w="2780" w:type="dxa"/>
          </w:tcPr>
          <w:p w14:paraId="4BAB2780" w14:textId="24E3B7E3" w:rsidR="00A2700B" w:rsidRPr="00A2700B" w:rsidRDefault="00A2700B" w:rsidP="00FB02A3">
            <w:pPr>
              <w:jc w:val="both"/>
              <w:rPr>
                <w:rFonts w:cstheme="minorHAnsi"/>
                <w:b/>
              </w:rPr>
            </w:pPr>
            <w:r w:rsidRPr="00A2700B">
              <w:rPr>
                <w:rFonts w:cstheme="minorHAnsi"/>
                <w:b/>
              </w:rPr>
              <w:t>NR only</w:t>
            </w:r>
          </w:p>
        </w:tc>
        <w:tc>
          <w:tcPr>
            <w:tcW w:w="3150" w:type="dxa"/>
          </w:tcPr>
          <w:p w14:paraId="7A62F4BA" w14:textId="282CD94E" w:rsidR="00A2700B" w:rsidRPr="00A2700B" w:rsidRDefault="00A2700B" w:rsidP="00FB02A3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LTE cell</w:t>
            </w:r>
          </w:p>
        </w:tc>
      </w:tr>
    </w:tbl>
    <w:bookmarkEnd w:id="19"/>
    <w:p w14:paraId="2FCC2F48" w14:textId="575D2F30" w:rsidR="008C23BB" w:rsidRPr="007447F7" w:rsidRDefault="007447F7" w:rsidP="008C23BB">
      <w:pPr>
        <w:pStyle w:val="Heading1"/>
        <w:numPr>
          <w:ilvl w:val="0"/>
          <w:numId w:val="6"/>
        </w:numPr>
        <w:jc w:val="both"/>
        <w:rPr>
          <w:lang w:val="en-US"/>
        </w:rPr>
      </w:pPr>
      <w:r w:rsidRPr="007447F7">
        <w:rPr>
          <w:lang w:val="en-US"/>
        </w:rPr>
        <w:t>Performance</w:t>
      </w:r>
      <w:r w:rsidR="008C23BB" w:rsidRPr="007447F7">
        <w:rPr>
          <w:lang w:val="en-US"/>
        </w:rPr>
        <w:t xml:space="preserve"> Metric</w:t>
      </w:r>
    </w:p>
    <w:p w14:paraId="6023585C" w14:textId="4D814AA0" w:rsidR="007447F7" w:rsidRDefault="00B76827" w:rsidP="00961341">
      <w:pPr>
        <w:jc w:val="both"/>
        <w:rPr>
          <w:lang w:eastAsia="ja-JP"/>
        </w:rPr>
      </w:pPr>
      <w:r>
        <w:rPr>
          <w:lang w:eastAsia="ja-JP"/>
        </w:rPr>
        <w:t>From our understanding, t</w:t>
      </w:r>
      <w:r w:rsidR="00A63A79">
        <w:rPr>
          <w:lang w:eastAsia="ja-JP"/>
        </w:rPr>
        <w:t xml:space="preserve">he performance </w:t>
      </w:r>
      <w:r>
        <w:rPr>
          <w:lang w:eastAsia="ja-JP"/>
        </w:rPr>
        <w:t>metric</w:t>
      </w:r>
      <w:r w:rsidR="00961341">
        <w:rPr>
          <w:lang w:eastAsia="ja-JP"/>
        </w:rPr>
        <w:t xml:space="preserve"> </w:t>
      </w:r>
      <w:r w:rsidR="00961341" w:rsidRPr="00276F20">
        <w:t xml:space="preserve">with </w:t>
      </w:r>
      <w:r w:rsidR="00961341">
        <w:rPr>
          <w:lang w:eastAsia="ja-JP"/>
        </w:rPr>
        <w:t>average SNR for 70% of max throughput</w:t>
      </w:r>
      <w:r>
        <w:rPr>
          <w:lang w:eastAsia="ja-JP"/>
        </w:rPr>
        <w:t xml:space="preserve"> can be reused to evaluate the CRS-IM in NR</w:t>
      </w:r>
      <w:r w:rsidR="00A63A79">
        <w:rPr>
          <w:lang w:eastAsia="ja-JP"/>
        </w:rPr>
        <w:t xml:space="preserve">. </w:t>
      </w:r>
    </w:p>
    <w:p w14:paraId="2DE82664" w14:textId="7F371605" w:rsidR="00A63A79" w:rsidRPr="00C16E9A" w:rsidRDefault="00A63A79" w:rsidP="008C23BB">
      <w:pPr>
        <w:rPr>
          <w:lang w:eastAsia="ja-JP"/>
        </w:rPr>
      </w:pPr>
      <w:bookmarkStart w:id="20" w:name="_Ref71535238"/>
      <w:r w:rsidRPr="00B96AE9">
        <w:rPr>
          <w:rFonts w:cstheme="minorHAnsi"/>
          <w:b/>
          <w:bCs/>
          <w:iCs/>
        </w:rPr>
        <w:t xml:space="preserve">Proposal </w:t>
      </w:r>
      <w:r w:rsidRPr="00B96AE9">
        <w:rPr>
          <w:rFonts w:cstheme="minorHAnsi"/>
          <w:b/>
          <w:bCs/>
          <w:iCs/>
        </w:rPr>
        <w:fldChar w:fldCharType="begin"/>
      </w:r>
      <w:r w:rsidRPr="00B96AE9">
        <w:rPr>
          <w:rFonts w:cstheme="minorHAnsi"/>
          <w:b/>
          <w:bCs/>
          <w:iCs/>
        </w:rPr>
        <w:instrText xml:space="preserve"> SEQ Proposal \* ARABIC </w:instrText>
      </w:r>
      <w:r w:rsidRPr="00B96AE9">
        <w:rPr>
          <w:rFonts w:cstheme="minorHAnsi"/>
          <w:b/>
          <w:bCs/>
          <w:iCs/>
        </w:rPr>
        <w:fldChar w:fldCharType="separate"/>
      </w:r>
      <w:r w:rsidR="008E1E5E">
        <w:rPr>
          <w:rFonts w:cstheme="minorHAnsi"/>
          <w:b/>
          <w:bCs/>
          <w:iCs/>
          <w:noProof/>
        </w:rPr>
        <w:t>13</w:t>
      </w:r>
      <w:r w:rsidRPr="00B96AE9">
        <w:rPr>
          <w:rFonts w:cstheme="minorHAnsi"/>
          <w:b/>
          <w:bCs/>
          <w:iCs/>
        </w:rPr>
        <w:fldChar w:fldCharType="end"/>
      </w:r>
      <w:r w:rsidRPr="00B96AE9">
        <w:rPr>
          <w:rFonts w:cstheme="minorHAnsi"/>
          <w:b/>
          <w:bCs/>
          <w:iCs/>
        </w:rPr>
        <w:t xml:space="preserve">: </w:t>
      </w:r>
      <w:r w:rsidRPr="0047098D">
        <w:rPr>
          <w:rFonts w:cstheme="minorHAnsi"/>
          <w:b/>
          <w:bCs/>
          <w:iCs/>
        </w:rPr>
        <w:t xml:space="preserve">RAN4 to </w:t>
      </w:r>
      <w:r w:rsidR="00B76827" w:rsidRPr="0047098D">
        <w:rPr>
          <w:rFonts w:cstheme="minorHAnsi"/>
          <w:b/>
          <w:bCs/>
          <w:iCs/>
        </w:rPr>
        <w:t xml:space="preserve">use </w:t>
      </w:r>
      <w:r w:rsidR="00B76827" w:rsidRPr="0047098D">
        <w:rPr>
          <w:b/>
          <w:bCs/>
          <w:lang w:eastAsia="ja-JP"/>
        </w:rPr>
        <w:t xml:space="preserve">average </w:t>
      </w:r>
      <w:r w:rsidR="00B76827" w:rsidRPr="00961341">
        <w:rPr>
          <w:b/>
          <w:bCs/>
          <w:lang w:eastAsia="ja-JP"/>
        </w:rPr>
        <w:t>SNR</w:t>
      </w:r>
      <w:r w:rsidR="00B76827" w:rsidRPr="0047098D">
        <w:rPr>
          <w:b/>
          <w:bCs/>
          <w:lang w:eastAsia="ja-JP"/>
        </w:rPr>
        <w:t xml:space="preserve"> for 70% of max throughput to evaluate the performance</w:t>
      </w:r>
      <w:r w:rsidR="0047098D" w:rsidRPr="0047098D">
        <w:rPr>
          <w:b/>
          <w:bCs/>
          <w:lang w:eastAsia="ja-JP"/>
        </w:rPr>
        <w:t xml:space="preserve"> for CRS-IM in NR.</w:t>
      </w:r>
      <w:bookmarkEnd w:id="20"/>
    </w:p>
    <w:p w14:paraId="1C779840" w14:textId="6D819F0D" w:rsidR="00E20E5C" w:rsidRPr="00E45A97" w:rsidRDefault="00E20E5C" w:rsidP="00FB02A3">
      <w:pPr>
        <w:pStyle w:val="Heading1"/>
        <w:jc w:val="both"/>
        <w:rPr>
          <w:lang w:val="en-US"/>
        </w:rPr>
      </w:pPr>
      <w:r w:rsidRPr="00E45A97">
        <w:rPr>
          <w:lang w:val="en-US"/>
        </w:rPr>
        <w:t>Summary</w:t>
      </w:r>
    </w:p>
    <w:p w14:paraId="0A8C0929" w14:textId="622E5EBF" w:rsidR="00E20E5C" w:rsidRDefault="00AC5A18" w:rsidP="00FB02A3">
      <w:pPr>
        <w:jc w:val="both"/>
        <w:rPr>
          <w:b/>
          <w:bCs/>
        </w:rPr>
      </w:pPr>
      <w:r w:rsidRPr="00AC5A18">
        <w:t xml:space="preserve">In this paper, we </w:t>
      </w:r>
      <w:r>
        <w:t>provide</w:t>
      </w:r>
      <w:r w:rsidRPr="00276F20">
        <w:t xml:space="preserve"> our view</w:t>
      </w:r>
      <w:r>
        <w:t>s</w:t>
      </w:r>
      <w:r w:rsidRPr="00276F20">
        <w:t xml:space="preserve"> on UE demodulation </w:t>
      </w:r>
      <w:r>
        <w:t>performance</w:t>
      </w:r>
      <w:r w:rsidRPr="00276F20">
        <w:t xml:space="preserve"> with </w:t>
      </w:r>
      <w:r>
        <w:t>CRS-IM</w:t>
      </w:r>
      <w:r w:rsidRPr="00276F20">
        <w:t xml:space="preserve"> receiver </w:t>
      </w:r>
      <w:r w:rsidRPr="00D13FCF">
        <w:t>and initial simulation assumptions for</w:t>
      </w:r>
      <w:r>
        <w:t xml:space="preserve"> evaluating </w:t>
      </w:r>
      <w:r w:rsidRPr="00B2056A">
        <w:t>CRS</w:t>
      </w:r>
      <w:r>
        <w:t>-IM</w:t>
      </w:r>
      <w:r w:rsidR="00864629" w:rsidRPr="003422AE">
        <w:rPr>
          <w:b/>
          <w:bCs/>
        </w:rPr>
        <w:t xml:space="preserve">. </w:t>
      </w:r>
    </w:p>
    <w:p w14:paraId="27F5BA6D" w14:textId="784E726B" w:rsidR="00AC5A18" w:rsidRPr="00AC5A18" w:rsidRDefault="00AC5A18" w:rsidP="00FB02A3">
      <w:pPr>
        <w:jc w:val="both"/>
        <w:rPr>
          <w:b/>
          <w:bCs/>
        </w:rPr>
      </w:pPr>
      <w:r w:rsidRPr="00AC5A18">
        <w:rPr>
          <w:b/>
          <w:bCs/>
        </w:rPr>
        <w:fldChar w:fldCharType="begin"/>
      </w:r>
      <w:r w:rsidRPr="00AC5A18">
        <w:rPr>
          <w:b/>
          <w:bCs/>
        </w:rPr>
        <w:instrText xml:space="preserve"> REF _Ref70707899 \h  \* MERGEFORMAT </w:instrText>
      </w:r>
      <w:r w:rsidRPr="00AC5A18">
        <w:rPr>
          <w:b/>
          <w:bCs/>
        </w:rPr>
      </w:r>
      <w:r w:rsidRPr="00AC5A18">
        <w:rPr>
          <w:b/>
          <w:bCs/>
        </w:rPr>
        <w:fldChar w:fldCharType="separate"/>
      </w:r>
      <w:r w:rsidR="008E1E5E" w:rsidRPr="008E1E5E">
        <w:rPr>
          <w:b/>
          <w:bCs/>
        </w:rPr>
        <w:t xml:space="preserve">Observation </w:t>
      </w:r>
      <w:r w:rsidR="008E1E5E" w:rsidRPr="008E1E5E">
        <w:rPr>
          <w:b/>
          <w:bCs/>
          <w:noProof/>
        </w:rPr>
        <w:t>3</w:t>
      </w:r>
      <w:r w:rsidR="008E1E5E" w:rsidRPr="008E1E5E">
        <w:rPr>
          <w:b/>
          <w:bCs/>
        </w:rPr>
        <w:t>: In synchronization network with NR only serving cell, LTE inter-cells’ CRS interference may collide with NR PDCCH, NR PDSCH and NR PDCCH DMRS in the serving cell.</w:t>
      </w:r>
      <w:r w:rsidRPr="00AC5A18">
        <w:rPr>
          <w:b/>
          <w:bCs/>
        </w:rPr>
        <w:fldChar w:fldCharType="end"/>
      </w:r>
    </w:p>
    <w:p w14:paraId="459B9585" w14:textId="6756CE10" w:rsidR="00AC5A18" w:rsidRDefault="00AC5A18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_Ref70707903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8F3822">
        <w:rPr>
          <w:rFonts w:cstheme="minorHAnsi"/>
          <w:b/>
          <w:bCs/>
          <w:iCs/>
        </w:rPr>
        <w:t xml:space="preserve">Observation </w:t>
      </w:r>
      <w:r w:rsidR="008E1E5E">
        <w:rPr>
          <w:rFonts w:cstheme="minorHAnsi"/>
          <w:b/>
          <w:bCs/>
          <w:iCs/>
          <w:noProof/>
        </w:rPr>
        <w:t>1</w:t>
      </w:r>
      <w:r w:rsidR="008E1E5E" w:rsidRPr="008F3822">
        <w:rPr>
          <w:rFonts w:cstheme="minorHAnsi"/>
          <w:b/>
          <w:bCs/>
          <w:iCs/>
        </w:rPr>
        <w:t>: In synchronization network with NR</w:t>
      </w:r>
      <w:r w:rsidR="008E1E5E">
        <w:rPr>
          <w:rFonts w:cstheme="minorHAnsi"/>
          <w:b/>
          <w:bCs/>
          <w:iCs/>
        </w:rPr>
        <w:t>+LTE</w:t>
      </w:r>
      <w:r w:rsidR="008E1E5E" w:rsidRPr="008F3822">
        <w:rPr>
          <w:rFonts w:cstheme="minorHAnsi"/>
          <w:b/>
          <w:bCs/>
          <w:iCs/>
        </w:rPr>
        <w:t xml:space="preserve"> </w:t>
      </w:r>
      <w:r w:rsidR="008E1E5E">
        <w:rPr>
          <w:rFonts w:cstheme="minorHAnsi"/>
          <w:b/>
          <w:bCs/>
          <w:iCs/>
        </w:rPr>
        <w:t>coexistence</w:t>
      </w:r>
      <w:r w:rsidR="008E1E5E" w:rsidRPr="008F3822">
        <w:rPr>
          <w:rFonts w:cstheme="minorHAnsi"/>
          <w:b/>
          <w:bCs/>
          <w:iCs/>
        </w:rPr>
        <w:t xml:space="preserve">, LTE inter-cells’ CRS interference </w:t>
      </w:r>
      <w:r w:rsidR="008E1E5E">
        <w:rPr>
          <w:rFonts w:cstheme="minorHAnsi"/>
          <w:b/>
          <w:bCs/>
          <w:iCs/>
        </w:rPr>
        <w:t>won’t</w:t>
      </w:r>
      <w:r w:rsidR="008E1E5E" w:rsidRPr="008F3822">
        <w:rPr>
          <w:rFonts w:cstheme="minorHAnsi"/>
          <w:b/>
          <w:bCs/>
          <w:iCs/>
        </w:rPr>
        <w:t xml:space="preserve"> </w:t>
      </w:r>
      <w:r w:rsidR="008E1E5E">
        <w:rPr>
          <w:rFonts w:cstheme="minorHAnsi"/>
          <w:b/>
          <w:bCs/>
          <w:iCs/>
        </w:rPr>
        <w:t>interfere</w:t>
      </w:r>
      <w:r w:rsidR="008E1E5E" w:rsidRPr="008F3822">
        <w:rPr>
          <w:rFonts w:cstheme="minorHAnsi"/>
          <w:b/>
          <w:bCs/>
          <w:iCs/>
        </w:rPr>
        <w:t xml:space="preserve"> </w:t>
      </w:r>
      <w:r w:rsidR="008E1E5E">
        <w:rPr>
          <w:rFonts w:cstheme="minorHAnsi"/>
          <w:b/>
          <w:bCs/>
          <w:iCs/>
        </w:rPr>
        <w:t xml:space="preserve">any </w:t>
      </w:r>
      <w:r w:rsidR="008E1E5E" w:rsidRPr="008F3822">
        <w:rPr>
          <w:rFonts w:cstheme="minorHAnsi"/>
          <w:b/>
          <w:bCs/>
          <w:iCs/>
        </w:rPr>
        <w:t xml:space="preserve">NR </w:t>
      </w:r>
      <w:r w:rsidR="008E1E5E">
        <w:rPr>
          <w:rFonts w:cstheme="minorHAnsi"/>
          <w:b/>
          <w:bCs/>
          <w:iCs/>
        </w:rPr>
        <w:t>signals</w:t>
      </w:r>
      <w:r w:rsidR="008E1E5E" w:rsidRPr="008F3822">
        <w:rPr>
          <w:rFonts w:cstheme="minorHAnsi"/>
          <w:b/>
          <w:bCs/>
          <w:iCs/>
        </w:rPr>
        <w:t xml:space="preserve"> in the serving cell when CRS colliding between serving </w:t>
      </w:r>
      <w:r w:rsidR="008E1E5E">
        <w:rPr>
          <w:rFonts w:cstheme="minorHAnsi"/>
          <w:b/>
          <w:bCs/>
          <w:iCs/>
        </w:rPr>
        <w:t xml:space="preserve">LTE cell </w:t>
      </w:r>
      <w:r w:rsidR="008E1E5E" w:rsidRPr="008F3822">
        <w:rPr>
          <w:rFonts w:cstheme="minorHAnsi"/>
          <w:b/>
          <w:bCs/>
          <w:iCs/>
        </w:rPr>
        <w:t>and dominant interfering cells</w:t>
      </w:r>
      <w:r w:rsidR="008E1E5E">
        <w:rPr>
          <w:rFonts w:cstheme="minorHAnsi"/>
          <w:b/>
          <w:bCs/>
          <w:iCs/>
        </w:rPr>
        <w:t>.</w:t>
      </w:r>
      <w:r>
        <w:rPr>
          <w:b/>
          <w:bCs/>
        </w:rPr>
        <w:fldChar w:fldCharType="end"/>
      </w:r>
    </w:p>
    <w:p w14:paraId="0EA4C000" w14:textId="09FD297E" w:rsidR="00AC5A18" w:rsidRDefault="00AC5A18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_Ref70707906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8F3822">
        <w:rPr>
          <w:rFonts w:cstheme="minorHAnsi"/>
          <w:b/>
          <w:bCs/>
          <w:iCs/>
        </w:rPr>
        <w:t xml:space="preserve">Observation </w:t>
      </w:r>
      <w:r w:rsidR="008E1E5E">
        <w:rPr>
          <w:rFonts w:cstheme="minorHAnsi"/>
          <w:b/>
          <w:bCs/>
          <w:iCs/>
          <w:noProof/>
        </w:rPr>
        <w:t>2</w:t>
      </w:r>
      <w:r w:rsidR="008E1E5E" w:rsidRPr="008F3822">
        <w:rPr>
          <w:rFonts w:cstheme="minorHAnsi"/>
          <w:b/>
          <w:bCs/>
          <w:iCs/>
        </w:rPr>
        <w:t>: In synchronization network with NR</w:t>
      </w:r>
      <w:r w:rsidR="008E1E5E">
        <w:rPr>
          <w:rFonts w:cstheme="minorHAnsi"/>
          <w:b/>
          <w:bCs/>
          <w:iCs/>
        </w:rPr>
        <w:t>+LTE</w:t>
      </w:r>
      <w:r w:rsidR="008E1E5E" w:rsidRPr="008F3822">
        <w:rPr>
          <w:rFonts w:cstheme="minorHAnsi"/>
          <w:b/>
          <w:bCs/>
          <w:iCs/>
        </w:rPr>
        <w:t xml:space="preserve"> </w:t>
      </w:r>
      <w:r w:rsidR="008E1E5E">
        <w:rPr>
          <w:rFonts w:cstheme="minorHAnsi"/>
          <w:b/>
          <w:bCs/>
          <w:iCs/>
        </w:rPr>
        <w:t>coexistence</w:t>
      </w:r>
      <w:r w:rsidR="008E1E5E" w:rsidRPr="008F3822">
        <w:rPr>
          <w:rFonts w:cstheme="minorHAnsi"/>
          <w:b/>
          <w:bCs/>
          <w:iCs/>
        </w:rPr>
        <w:t xml:space="preserve">, LTE inter-cells’ CRS </w:t>
      </w:r>
      <w:r w:rsidR="008E1E5E">
        <w:rPr>
          <w:rFonts w:cstheme="minorHAnsi"/>
          <w:b/>
          <w:bCs/>
          <w:iCs/>
        </w:rPr>
        <w:t>will</w:t>
      </w:r>
      <w:r w:rsidR="008E1E5E" w:rsidRPr="008F3822">
        <w:rPr>
          <w:rFonts w:cstheme="minorHAnsi"/>
          <w:b/>
          <w:bCs/>
          <w:iCs/>
        </w:rPr>
        <w:t xml:space="preserve"> </w:t>
      </w:r>
      <w:r w:rsidR="008E1E5E">
        <w:rPr>
          <w:rFonts w:cstheme="minorHAnsi"/>
          <w:b/>
          <w:bCs/>
          <w:iCs/>
        </w:rPr>
        <w:t xml:space="preserve">interfere </w:t>
      </w:r>
      <w:r w:rsidR="008E1E5E" w:rsidRPr="008F3822">
        <w:rPr>
          <w:rFonts w:cstheme="minorHAnsi"/>
          <w:b/>
          <w:bCs/>
          <w:iCs/>
        </w:rPr>
        <w:t xml:space="preserve">NR PDSCH in the serving cell when non-colliding CRS between serving </w:t>
      </w:r>
      <w:r w:rsidR="008E1E5E">
        <w:rPr>
          <w:rFonts w:cstheme="minorHAnsi"/>
          <w:b/>
          <w:bCs/>
          <w:iCs/>
        </w:rPr>
        <w:t xml:space="preserve">LTE cell </w:t>
      </w:r>
      <w:r w:rsidR="008E1E5E" w:rsidRPr="008F3822">
        <w:rPr>
          <w:rFonts w:cstheme="minorHAnsi"/>
          <w:b/>
          <w:bCs/>
          <w:iCs/>
        </w:rPr>
        <w:t>and dominant interfering cells.</w:t>
      </w:r>
      <w:r>
        <w:rPr>
          <w:b/>
          <w:bCs/>
        </w:rPr>
        <w:fldChar w:fldCharType="end"/>
      </w:r>
    </w:p>
    <w:p w14:paraId="53C88A84" w14:textId="22E245B1" w:rsidR="00AC5A18" w:rsidRDefault="00AC5A18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_Ref70707943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F930BF">
        <w:rPr>
          <w:rFonts w:eastAsia="SimSun" w:cstheme="minorHAnsi"/>
          <w:b/>
          <w:bCs/>
          <w:iCs/>
        </w:rPr>
        <w:t xml:space="preserve">Proposal </w:t>
      </w:r>
      <w:r w:rsidR="008E1E5E">
        <w:rPr>
          <w:rFonts w:eastAsia="SimSun" w:cstheme="minorHAnsi"/>
          <w:b/>
          <w:bCs/>
          <w:iCs/>
          <w:noProof/>
        </w:rPr>
        <w:t>1</w:t>
      </w:r>
      <w:r w:rsidR="008E1E5E" w:rsidRPr="00F930BF">
        <w:rPr>
          <w:rFonts w:eastAsia="SimSun" w:cstheme="minorHAnsi"/>
          <w:b/>
          <w:bCs/>
          <w:iCs/>
        </w:rPr>
        <w:t>:</w:t>
      </w:r>
      <w:r w:rsidR="008E1E5E" w:rsidRPr="00F930BF">
        <w:rPr>
          <w:b/>
          <w:bCs/>
          <w:iCs/>
        </w:rPr>
        <w:t xml:space="preserve"> RAN4</w:t>
      </w:r>
      <w:r w:rsidR="008E1E5E">
        <w:rPr>
          <w:b/>
          <w:bCs/>
          <w:iCs/>
        </w:rPr>
        <w:t xml:space="preserve"> shall evaluate the CRS-IM receiver performance in the following scenarios:</w:t>
      </w:r>
      <w:r>
        <w:rPr>
          <w:b/>
          <w:bCs/>
        </w:rPr>
        <w:fldChar w:fldCharType="end"/>
      </w:r>
    </w:p>
    <w:p w14:paraId="7597A60F" w14:textId="0D6EC7E9" w:rsidR="0047098D" w:rsidRPr="007E6A10" w:rsidRDefault="0047098D" w:rsidP="0047098D">
      <w:pPr>
        <w:pStyle w:val="ListParagraph"/>
        <w:numPr>
          <w:ilvl w:val="0"/>
          <w:numId w:val="7"/>
        </w:numPr>
        <w:spacing w:after="0"/>
        <w:jc w:val="both"/>
        <w:rPr>
          <w:rFonts w:eastAsia="DengXian"/>
          <w:b/>
          <w:bCs/>
        </w:rPr>
      </w:pPr>
      <w:r w:rsidRPr="007E6A10">
        <w:rPr>
          <w:rFonts w:eastAsia="DengXian"/>
          <w:b/>
          <w:bCs/>
        </w:rPr>
        <w:t>Scenario a: serving cell - NR + LTE, with LTE interfe</w:t>
      </w:r>
      <w:r>
        <w:rPr>
          <w:rFonts w:eastAsia="DengXian"/>
          <w:b/>
          <w:bCs/>
        </w:rPr>
        <w:t>rence from</w:t>
      </w:r>
      <w:r w:rsidRPr="007E6A10">
        <w:rPr>
          <w:rFonts w:eastAsia="DengXian"/>
          <w:b/>
          <w:bCs/>
        </w:rPr>
        <w:t xml:space="preserve"> </w:t>
      </w:r>
      <w:r>
        <w:rPr>
          <w:rFonts w:eastAsia="DengXian"/>
          <w:b/>
          <w:bCs/>
        </w:rPr>
        <w:t xml:space="preserve">neighboring </w:t>
      </w:r>
      <w:r w:rsidRPr="007E6A10">
        <w:rPr>
          <w:rFonts w:eastAsia="DengXian"/>
          <w:b/>
          <w:bCs/>
        </w:rPr>
        <w:t>cells</w:t>
      </w:r>
    </w:p>
    <w:p w14:paraId="55CA7646" w14:textId="77777777" w:rsidR="0047098D" w:rsidRPr="007E6A10" w:rsidRDefault="0047098D" w:rsidP="0047098D">
      <w:pPr>
        <w:pStyle w:val="ListParagraph"/>
        <w:numPr>
          <w:ilvl w:val="0"/>
          <w:numId w:val="7"/>
        </w:numPr>
        <w:spacing w:after="0"/>
        <w:jc w:val="both"/>
        <w:rPr>
          <w:rFonts w:eastAsia="DengXian"/>
          <w:b/>
          <w:bCs/>
        </w:rPr>
      </w:pPr>
      <w:r w:rsidRPr="007E6A10">
        <w:rPr>
          <w:rFonts w:eastAsia="DengXian"/>
          <w:b/>
          <w:bCs/>
        </w:rPr>
        <w:lastRenderedPageBreak/>
        <w:t xml:space="preserve">Scenario b: serving cell </w:t>
      </w:r>
      <w:r>
        <w:rPr>
          <w:rFonts w:eastAsia="DengXian"/>
          <w:b/>
          <w:bCs/>
        </w:rPr>
        <w:t>–</w:t>
      </w:r>
      <w:r w:rsidRPr="007E6A10">
        <w:rPr>
          <w:rFonts w:eastAsia="DengXian"/>
          <w:b/>
          <w:bCs/>
        </w:rPr>
        <w:t xml:space="preserve"> NR</w:t>
      </w:r>
      <w:r>
        <w:rPr>
          <w:rFonts w:eastAsia="DengXian"/>
          <w:b/>
          <w:bCs/>
        </w:rPr>
        <w:t xml:space="preserve"> only</w:t>
      </w:r>
      <w:r w:rsidRPr="007E6A10">
        <w:rPr>
          <w:rFonts w:eastAsia="DengXian"/>
          <w:b/>
          <w:bCs/>
        </w:rPr>
        <w:t>, with LTE interfer</w:t>
      </w:r>
      <w:r>
        <w:rPr>
          <w:rFonts w:eastAsia="DengXian"/>
          <w:b/>
          <w:bCs/>
        </w:rPr>
        <w:t>ence from neighboring</w:t>
      </w:r>
      <w:r w:rsidRPr="007E6A10">
        <w:rPr>
          <w:rFonts w:eastAsia="DengXian"/>
          <w:b/>
          <w:bCs/>
        </w:rPr>
        <w:t xml:space="preserve"> cells</w:t>
      </w:r>
    </w:p>
    <w:p w14:paraId="23AC0F17" w14:textId="0228ABCA" w:rsidR="00AC5A18" w:rsidRDefault="00AC5A18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_Ref70707946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A709B4">
        <w:rPr>
          <w:rFonts w:cstheme="minorHAnsi"/>
          <w:b/>
          <w:bCs/>
          <w:iCs/>
        </w:rPr>
        <w:t xml:space="preserve">Proposal </w:t>
      </w:r>
      <w:r w:rsidR="008E1E5E">
        <w:rPr>
          <w:rFonts w:cstheme="minorHAnsi"/>
          <w:b/>
          <w:bCs/>
          <w:iCs/>
          <w:noProof/>
        </w:rPr>
        <w:t>2</w:t>
      </w:r>
      <w:r w:rsidR="008E1E5E" w:rsidRPr="00A709B4">
        <w:rPr>
          <w:rFonts w:cstheme="minorHAnsi"/>
          <w:b/>
          <w:bCs/>
          <w:iCs/>
        </w:rPr>
        <w:t>:</w:t>
      </w:r>
      <w:r w:rsidR="008E1E5E">
        <w:rPr>
          <w:rFonts w:cstheme="minorHAnsi"/>
          <w:b/>
          <w:bCs/>
          <w:iCs/>
        </w:rPr>
        <w:t xml:space="preserve"> </w:t>
      </w:r>
      <w:r w:rsidR="008E1E5E" w:rsidRPr="00D63AFE">
        <w:rPr>
          <w:rFonts w:cstheme="minorHAnsi"/>
          <w:b/>
          <w:bCs/>
          <w:iCs/>
        </w:rPr>
        <w:t xml:space="preserve">RAN4 </w:t>
      </w:r>
      <w:r w:rsidR="008E1E5E">
        <w:rPr>
          <w:rFonts w:cstheme="minorHAnsi"/>
          <w:b/>
          <w:bCs/>
          <w:iCs/>
        </w:rPr>
        <w:t>focus on</w:t>
      </w:r>
      <w:r w:rsidR="008E1E5E" w:rsidRPr="00D63AFE">
        <w:rPr>
          <w:rFonts w:cstheme="minorHAnsi"/>
          <w:b/>
          <w:bCs/>
          <w:iCs/>
        </w:rPr>
        <w:t xml:space="preserve"> FDD sync. network with SCS=15KHz for CRS-IM before RP #93 meeting.</w:t>
      </w:r>
      <w:r>
        <w:rPr>
          <w:b/>
          <w:bCs/>
        </w:rPr>
        <w:fldChar w:fldCharType="end"/>
      </w:r>
    </w:p>
    <w:p w14:paraId="7863C389" w14:textId="47A80135" w:rsidR="00AC5A18" w:rsidRDefault="00AC5A18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_Ref70707949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A709B4">
        <w:rPr>
          <w:rFonts w:cstheme="minorHAnsi"/>
          <w:b/>
          <w:bCs/>
          <w:iCs/>
        </w:rPr>
        <w:t xml:space="preserve">Proposal </w:t>
      </w:r>
      <w:r w:rsidR="008E1E5E">
        <w:rPr>
          <w:rFonts w:cstheme="minorHAnsi"/>
          <w:b/>
          <w:bCs/>
          <w:iCs/>
          <w:noProof/>
        </w:rPr>
        <w:t>3</w:t>
      </w:r>
      <w:r w:rsidR="008E1E5E" w:rsidRPr="00A709B4">
        <w:rPr>
          <w:rFonts w:cstheme="minorHAnsi"/>
          <w:b/>
          <w:bCs/>
          <w:iCs/>
        </w:rPr>
        <w:t>:</w:t>
      </w:r>
      <w:r w:rsidR="008E1E5E">
        <w:rPr>
          <w:rFonts w:cstheme="minorHAnsi"/>
          <w:b/>
          <w:bCs/>
          <w:iCs/>
        </w:rPr>
        <w:t xml:space="preserve"> </w:t>
      </w:r>
      <w:r w:rsidR="008E1E5E" w:rsidRPr="00D63AFE">
        <w:rPr>
          <w:rFonts w:cstheme="minorHAnsi"/>
          <w:b/>
          <w:bCs/>
          <w:iCs/>
        </w:rPr>
        <w:t xml:space="preserve">RAN4 </w:t>
      </w:r>
      <w:r w:rsidR="008E1E5E">
        <w:rPr>
          <w:rFonts w:cstheme="minorHAnsi"/>
          <w:b/>
          <w:bCs/>
          <w:iCs/>
        </w:rPr>
        <w:t>focus on</w:t>
      </w:r>
      <w:r w:rsidR="008E1E5E" w:rsidRPr="00D63AFE">
        <w:rPr>
          <w:rFonts w:cstheme="minorHAnsi"/>
          <w:b/>
          <w:bCs/>
          <w:iCs/>
        </w:rPr>
        <w:t xml:space="preserve"> </w:t>
      </w:r>
      <w:r w:rsidR="008E1E5E">
        <w:rPr>
          <w:rFonts w:cstheme="minorHAnsi"/>
          <w:b/>
          <w:bCs/>
          <w:iCs/>
        </w:rPr>
        <w:t>CRS-IM performance</w:t>
      </w:r>
      <w:r w:rsidR="008E1E5E" w:rsidRPr="008E1E5E">
        <w:rPr>
          <w:rFonts w:cstheme="minorHAnsi"/>
          <w:b/>
          <w:bCs/>
          <w:iCs/>
        </w:rPr>
        <w:t xml:space="preserve"> for</w:t>
      </w:r>
      <w:r w:rsidR="008E1E5E" w:rsidRPr="00276F20">
        <w:rPr>
          <w:b/>
          <w:bCs/>
        </w:rPr>
        <w:t xml:space="preserve"> </w:t>
      </w:r>
      <w:r w:rsidR="008E1E5E">
        <w:rPr>
          <w:b/>
          <w:bCs/>
        </w:rPr>
        <w:t xml:space="preserve">NR </w:t>
      </w:r>
      <w:r w:rsidR="008E1E5E" w:rsidRPr="00B538FA">
        <w:rPr>
          <w:b/>
          <w:bCs/>
        </w:rPr>
        <w:t>single carrier scenario</w:t>
      </w:r>
      <w:r w:rsidR="008E1E5E">
        <w:rPr>
          <w:b/>
          <w:bCs/>
        </w:rPr>
        <w:t>.</w:t>
      </w:r>
      <w:r>
        <w:rPr>
          <w:b/>
          <w:bCs/>
        </w:rPr>
        <w:fldChar w:fldCharType="end"/>
      </w:r>
    </w:p>
    <w:p w14:paraId="57D0C58C" w14:textId="6EBA5C25" w:rsidR="0047098D" w:rsidRDefault="00AC5A18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_Ref70707952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A709B4">
        <w:rPr>
          <w:rFonts w:cstheme="minorHAnsi"/>
          <w:b/>
          <w:bCs/>
          <w:iCs/>
        </w:rPr>
        <w:t xml:space="preserve">Proposal </w:t>
      </w:r>
      <w:r w:rsidR="008E1E5E">
        <w:rPr>
          <w:rFonts w:cstheme="minorHAnsi"/>
          <w:b/>
          <w:bCs/>
          <w:iCs/>
          <w:noProof/>
        </w:rPr>
        <w:t>4</w:t>
      </w:r>
      <w:r w:rsidR="008E1E5E" w:rsidRPr="00A709B4">
        <w:rPr>
          <w:rFonts w:cstheme="minorHAnsi"/>
          <w:b/>
          <w:bCs/>
          <w:iCs/>
        </w:rPr>
        <w:t>: RAN4 reuse the</w:t>
      </w:r>
      <w:r w:rsidR="008E1E5E">
        <w:rPr>
          <w:rFonts w:cstheme="minorHAnsi"/>
          <w:b/>
          <w:bCs/>
          <w:iCs/>
        </w:rPr>
        <w:t xml:space="preserve"> NR-LTE coexistence configuration in Rel-15 </w:t>
      </w:r>
      <w:r w:rsidR="008E1E5E" w:rsidRPr="00A709B4">
        <w:rPr>
          <w:rFonts w:cstheme="minorHAnsi"/>
          <w:b/>
          <w:bCs/>
          <w:iCs/>
        </w:rPr>
        <w:t xml:space="preserve">to evaluate the CRS-IM </w:t>
      </w:r>
      <w:r w:rsidR="008E1E5E">
        <w:rPr>
          <w:rFonts w:cstheme="minorHAnsi"/>
          <w:b/>
          <w:bCs/>
          <w:iCs/>
        </w:rPr>
        <w:t xml:space="preserve">performance </w:t>
      </w:r>
      <w:r w:rsidR="008E1E5E" w:rsidRPr="00A709B4">
        <w:rPr>
          <w:rFonts w:cstheme="minorHAnsi"/>
          <w:b/>
          <w:bCs/>
          <w:iCs/>
        </w:rPr>
        <w:t>in LTE and NR coexistence scenario.</w:t>
      </w:r>
      <w:r>
        <w:rPr>
          <w:b/>
          <w:bCs/>
        </w:rPr>
        <w:fldChar w:fldCharType="end"/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47098D" w:rsidRPr="00661924" w14:paraId="21E13FBB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</w:tcPr>
          <w:p w14:paraId="7F376818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BA15D0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487A9635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7098D" w:rsidRPr="00661924" w14:paraId="20207A3F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9569F8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B33F462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3333FB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47098D" w:rsidRPr="00661924" w14:paraId="45029F29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8FE74CB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D3422C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1" w:type="dxa"/>
            <w:shd w:val="clear" w:color="auto" w:fill="auto"/>
            <w:vAlign w:val="center"/>
          </w:tcPr>
          <w:p w14:paraId="679E753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47098D" w:rsidRPr="00661924" w14:paraId="588D66A6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0A0B0E1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SCS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FAE581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51" w:type="dxa"/>
            <w:shd w:val="clear" w:color="auto" w:fill="auto"/>
            <w:vAlign w:val="center"/>
          </w:tcPr>
          <w:p w14:paraId="5E756415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</w:tr>
      <w:tr w:rsidR="0047098D" w:rsidRPr="00661924" w14:paraId="54221A21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3A7D32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85C921B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5DD0D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7098D" w:rsidRPr="00BD5A0C" w14:paraId="34C54266" w14:textId="77777777" w:rsidTr="00A2700B">
        <w:tc>
          <w:tcPr>
            <w:tcW w:w="1812" w:type="dxa"/>
            <w:shd w:val="clear" w:color="auto" w:fill="auto"/>
            <w:vAlign w:val="center"/>
          </w:tcPr>
          <w:p w14:paraId="18A3CFFA" w14:textId="77777777" w:rsidR="0047098D" w:rsidRPr="00BD5A0C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5F6E70A0" w14:textId="77777777" w:rsidR="0047098D" w:rsidRPr="00BD5A0C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5F1BDF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E39CEB" w14:textId="77777777" w:rsidR="0047098D" w:rsidRPr="00BD5A0C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7907A155" w14:textId="77777777" w:rsidR="0047098D" w:rsidRPr="00BD5A0C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Symbol# </w:t>
            </w:r>
            <w:r w:rsidRPr="005F1BDF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7098D" w:rsidRPr="00661924" w14:paraId="4F7BB7AB" w14:textId="77777777" w:rsidTr="00A2700B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E911B1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6FC951F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5A604D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2D2F48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47098D" w:rsidRPr="00661924" w14:paraId="7934DD2E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8420525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7CC371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6AD86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DFCE04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7098D" w:rsidRPr="00661924" w14:paraId="680FD44D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C16224C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82EAFB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183EA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72741AF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47098D" w:rsidRPr="00661924" w14:paraId="02D34F54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250863C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63A73BB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768ECC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50F4FB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9</w:t>
            </w:r>
          </w:p>
        </w:tc>
      </w:tr>
      <w:tr w:rsidR="0047098D" w:rsidRPr="00661924" w14:paraId="00E30BF4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F96ECA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C01CA2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B4A13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B99A886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7098D" w:rsidRPr="00661924" w14:paraId="38035EE6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214E391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0F078E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5B0395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2A53C3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47098D" w:rsidRPr="00661924" w14:paraId="78A2DC48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45C6662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7D0ACB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7EF712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0D93A6B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  <w:r w:rsidRPr="00661924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47098D" w:rsidRPr="00661924" w14:paraId="0F68F600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1AE9A5F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090356B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5E110F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EC10EF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47098D" w:rsidRPr="00661924" w14:paraId="0071F35C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8B21BA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3DC356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F998CB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F677EA2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</w:t>
            </w:r>
            <w:r w:rsidRPr="00661924">
              <w:rPr>
                <w:rFonts w:ascii="Arial" w:eastAsia="SimSun" w:hAnsi="Arial" w:hint="eastAsia"/>
                <w:sz w:val="18"/>
              </w:rPr>
              <w:t>onfig2</w:t>
            </w:r>
          </w:p>
        </w:tc>
      </w:tr>
      <w:tr w:rsidR="0047098D" w:rsidRPr="00661924" w14:paraId="14412C50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2E91B01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61E425F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1E502D3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9AA45B5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47098D" w:rsidRPr="00661924" w14:paraId="770FB6DC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234DC0C5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8E918E2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16C95B5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DB8011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47098D" w:rsidRPr="00661924" w14:paraId="651E3CC6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30E70365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979FBB4" w14:textId="77777777" w:rsidR="0047098D" w:rsidRPr="00667082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Rank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BA033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619C16D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47098D" w:rsidRPr="00661924" w14:paraId="032E5940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40E7163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920CDAA" w14:textId="77777777" w:rsidR="0047098D" w:rsidRPr="00667082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Precoder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A7EBF6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81F204" w14:textId="77777777" w:rsidR="0047098D" w:rsidRPr="00A63D33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A342E">
              <w:rPr>
                <w:rFonts w:ascii="Arial" w:eastAsia="SimSun" w:hAnsi="Arial"/>
                <w:sz w:val="18"/>
              </w:rPr>
              <w:t>Single Panel Type I, Random</w:t>
            </w:r>
          </w:p>
        </w:tc>
      </w:tr>
      <w:tr w:rsidR="0047098D" w:rsidRPr="00661924" w14:paraId="6141BA7A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24229EE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F36D5A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7082">
              <w:rPr>
                <w:rFonts w:ascii="Arial" w:eastAsia="SimSun" w:hAnsi="Arial"/>
                <w:sz w:val="18"/>
              </w:rPr>
              <w:t>Modulation format</w:t>
            </w:r>
            <w:r w:rsidRPr="00667082">
              <w:rPr>
                <w:rFonts w:ascii="Arial" w:eastAsia="SimSun" w:hAnsi="Arial" w:hint="eastAsia"/>
                <w:sz w:val="18"/>
              </w:rPr>
              <w:t xml:space="preserve"> and code rate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5AFD21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51CB04C" w14:textId="77777777" w:rsidR="0047098D" w:rsidRPr="00A63D33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MCS 4 (QPSK, CR=0.3),</w:t>
            </w:r>
          </w:p>
          <w:p w14:paraId="48A446EC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MCS 13 (16QAM, CR=0.5)</w:t>
            </w:r>
          </w:p>
        </w:tc>
      </w:tr>
      <w:tr w:rsidR="0047098D" w:rsidRPr="00661924" w14:paraId="61171D24" w14:textId="77777777" w:rsidTr="00A2700B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19BC5F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40077BC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24B80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DB558A8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47098D" w:rsidRPr="00661924" w14:paraId="45661B06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EC5CE83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59048A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 w:hint="eastAsia"/>
                <w:sz w:val="18"/>
                <w:szCs w:val="18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4069C3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1264D08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47098D" w:rsidRPr="00661924" w14:paraId="2F950E05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9279D5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FCB8BC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EBE89F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EC0A56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7098D" w:rsidRPr="00661924" w14:paraId="60731DFF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447ADDC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CE594C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E8A9268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51F650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7098D" w:rsidRPr="00661924" w:rsidDel="0011692E" w14:paraId="2B07AE4C" w14:textId="77777777" w:rsidTr="00A2700B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B52ADC8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CRS for rate matching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(Note 1)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6DE1ABF1" w14:textId="77777777" w:rsidR="0047098D" w:rsidRPr="00C2057D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val="fr-FR"/>
              </w:rPr>
            </w:pPr>
            <w:r w:rsidRPr="00C2057D">
              <w:rPr>
                <w:rFonts w:ascii="Arial" w:eastAsia="SimSun" w:hAnsi="Arial"/>
                <w:sz w:val="18"/>
                <w:lang w:val="fr-FR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8E3809" w14:textId="77777777" w:rsidR="0047098D" w:rsidRPr="00C2057D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3C0871EF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Same as NR carrier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center subcarrier location</w:t>
            </w:r>
          </w:p>
        </w:tc>
      </w:tr>
      <w:tr w:rsidR="0047098D" w:rsidRPr="00661924" w:rsidDel="0011692E" w14:paraId="03FF2A3C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60B67698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2F08F04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1AB7892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1" w:type="dxa"/>
            <w:shd w:val="clear" w:color="auto" w:fill="auto"/>
          </w:tcPr>
          <w:p w14:paraId="5A3D7D5C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47098D" w:rsidRPr="00661924" w:rsidDel="0011692E" w14:paraId="44147780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6F040447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82518C0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332218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4EAFA9DE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47098D" w:rsidRPr="00661924" w:rsidDel="0011692E" w14:paraId="50F5AAB2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603938C6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E43E484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A25499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379457B6" w14:textId="77777777" w:rsidR="0047098D" w:rsidRPr="00661924" w:rsidDel="0011692E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7098D" w:rsidRPr="00661924" w14:paraId="49F3F4A5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56BC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75F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4E63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47098D" w:rsidRPr="00661924" w14:paraId="0512C325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3F2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78A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8A30" w14:textId="77777777" w:rsidR="0047098D" w:rsidRPr="002D1A9A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2D1A9A">
              <w:rPr>
                <w:rFonts w:ascii="Arial" w:eastAsia="SimSun" w:hAnsi="Arial" w:hint="eastAsia"/>
                <w:sz w:val="18"/>
              </w:rPr>
              <w:t>4</w:t>
            </w:r>
            <w:r w:rsidRPr="002D1A9A">
              <w:rPr>
                <w:rFonts w:ascii="Arial" w:eastAsia="SimSun" w:hAnsi="Arial"/>
                <w:sz w:val="18"/>
              </w:rPr>
              <w:t>x2, ULA Low</w:t>
            </w:r>
          </w:p>
          <w:p w14:paraId="31C24661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2D1A9A">
              <w:rPr>
                <w:rFonts w:ascii="Arial" w:eastAsia="SimSun" w:hAnsi="Arial" w:hint="eastAsia"/>
                <w:sz w:val="18"/>
              </w:rPr>
              <w:t>4</w:t>
            </w:r>
            <w:r w:rsidRPr="002D1A9A">
              <w:rPr>
                <w:rFonts w:ascii="Arial" w:eastAsia="SimSun" w:hAnsi="Arial"/>
                <w:sz w:val="18"/>
              </w:rPr>
              <w:t>x4, ULA Low</w:t>
            </w:r>
          </w:p>
        </w:tc>
      </w:tr>
      <w:tr w:rsidR="0047098D" w:rsidRPr="00661924" w14:paraId="1273918C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15F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Propagation condition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89E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AB48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TDLA30-10</w:t>
            </w:r>
          </w:p>
        </w:tc>
      </w:tr>
      <w:tr w:rsidR="0047098D" w:rsidRPr="00661924" w14:paraId="143CA872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57A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F5C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B90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7098D" w:rsidRPr="00661924" w14:paraId="6535E28A" w14:textId="77777777" w:rsidTr="00A2700B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D6A8" w14:textId="77777777" w:rsidR="0047098D" w:rsidRPr="00661924" w:rsidRDefault="0047098D" w:rsidP="00A2700B">
            <w:pPr>
              <w:pStyle w:val="TAN"/>
              <w:jc w:val="both"/>
              <w:rPr>
                <w:rFonts w:eastAsia="SimSun"/>
              </w:rPr>
            </w:pPr>
            <w:r w:rsidRPr="00661924">
              <w:t>Note 1:</w:t>
            </w:r>
            <w:r w:rsidRPr="00661924">
              <w:rPr>
                <w:rFonts w:hint="eastAsia"/>
              </w:rPr>
              <w:tab/>
            </w:r>
            <w:r w:rsidRPr="00661924">
              <w:t>No MBSFN is configured on LTE carrier</w:t>
            </w:r>
          </w:p>
        </w:tc>
      </w:tr>
    </w:tbl>
    <w:p w14:paraId="0D02E745" w14:textId="012A88DA" w:rsidR="00AC5A18" w:rsidRDefault="0047098D" w:rsidP="00FB02A3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14:paraId="2AF65FB2" w14:textId="343923EB" w:rsidR="00AC5A18" w:rsidRDefault="00AC5A18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_Ref70707955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A709B4">
        <w:rPr>
          <w:rFonts w:cstheme="minorHAnsi"/>
          <w:b/>
          <w:bCs/>
          <w:iCs/>
        </w:rPr>
        <w:t xml:space="preserve">Proposal </w:t>
      </w:r>
      <w:r w:rsidR="008E1E5E">
        <w:rPr>
          <w:rFonts w:cstheme="minorHAnsi"/>
          <w:b/>
          <w:bCs/>
          <w:iCs/>
          <w:noProof/>
        </w:rPr>
        <w:t>5</w:t>
      </w:r>
      <w:r w:rsidR="008E1E5E" w:rsidRPr="00A709B4">
        <w:rPr>
          <w:rFonts w:cstheme="minorHAnsi"/>
          <w:b/>
          <w:bCs/>
          <w:iCs/>
        </w:rPr>
        <w:t>: RAN4</w:t>
      </w:r>
      <w:r w:rsidR="008E1E5E">
        <w:rPr>
          <w:rFonts w:cstheme="minorHAnsi"/>
          <w:b/>
          <w:bCs/>
          <w:iCs/>
        </w:rPr>
        <w:t xml:space="preserve"> only defines the test case for NR PDSCH length equaling 9 in CRS-IM performance evaluation.</w:t>
      </w:r>
      <w:r>
        <w:rPr>
          <w:b/>
          <w:bCs/>
        </w:rPr>
        <w:fldChar w:fldCharType="end"/>
      </w:r>
    </w:p>
    <w:p w14:paraId="444E68F7" w14:textId="1489404D" w:rsidR="0047098D" w:rsidRDefault="00AC5A18" w:rsidP="0047098D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_Ref70707958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A709B4">
        <w:rPr>
          <w:rFonts w:cstheme="minorHAnsi"/>
          <w:b/>
          <w:bCs/>
          <w:iCs/>
        </w:rPr>
        <w:t xml:space="preserve">Proposal </w:t>
      </w:r>
      <w:r w:rsidR="008E1E5E">
        <w:rPr>
          <w:rFonts w:cstheme="minorHAnsi"/>
          <w:b/>
          <w:bCs/>
          <w:iCs/>
          <w:noProof/>
        </w:rPr>
        <w:t>6</w:t>
      </w:r>
      <w:r w:rsidR="008E1E5E" w:rsidRPr="00A709B4">
        <w:rPr>
          <w:rFonts w:cstheme="minorHAnsi"/>
          <w:b/>
          <w:bCs/>
          <w:iCs/>
        </w:rPr>
        <w:t>: RAN4 reuse the</w:t>
      </w:r>
      <w:r w:rsidR="008E1E5E">
        <w:rPr>
          <w:rFonts w:cstheme="minorHAnsi"/>
          <w:b/>
          <w:bCs/>
          <w:iCs/>
        </w:rPr>
        <w:t xml:space="preserve"> NR serving cell configuration in </w:t>
      </w:r>
      <w:r w:rsidR="008E1E5E" w:rsidRPr="00CD47E1">
        <w:rPr>
          <w:rFonts w:cstheme="minorHAnsi"/>
          <w:b/>
          <w:bCs/>
          <w:iCs/>
        </w:rPr>
        <w:t>MMSE-IRC receiver for inter-cell interference</w:t>
      </w:r>
      <w:r w:rsidR="008E1E5E">
        <w:rPr>
          <w:rFonts w:cstheme="minorHAnsi"/>
          <w:b/>
          <w:bCs/>
          <w:iCs/>
        </w:rPr>
        <w:t xml:space="preserve"> </w:t>
      </w:r>
      <w:r w:rsidR="008E1E5E" w:rsidRPr="00A709B4">
        <w:rPr>
          <w:rFonts w:cstheme="minorHAnsi"/>
          <w:b/>
          <w:bCs/>
          <w:iCs/>
        </w:rPr>
        <w:t xml:space="preserve">to evaluate the CRS-IM </w:t>
      </w:r>
      <w:r w:rsidR="008E1E5E">
        <w:rPr>
          <w:rFonts w:cstheme="minorHAnsi"/>
          <w:b/>
          <w:bCs/>
          <w:iCs/>
        </w:rPr>
        <w:t xml:space="preserve">performance </w:t>
      </w:r>
      <w:r w:rsidR="008E1E5E" w:rsidRPr="00A709B4">
        <w:rPr>
          <w:rFonts w:cstheme="minorHAnsi"/>
          <w:b/>
          <w:bCs/>
          <w:iCs/>
        </w:rPr>
        <w:t>in LTE and NR coexistence scenario.</w:t>
      </w:r>
      <w:r>
        <w:rPr>
          <w:b/>
          <w:bCs/>
        </w:rPr>
        <w:fldChar w:fldCharType="end"/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47098D" w:rsidRPr="00661924" w14:paraId="5525DE88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</w:tcPr>
          <w:p w14:paraId="0F1D98E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02" w:type="dxa"/>
            <w:shd w:val="clear" w:color="auto" w:fill="auto"/>
          </w:tcPr>
          <w:p w14:paraId="7D7FE50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2E823B33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7098D" w:rsidRPr="00661924" w14:paraId="71255760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8D6DA6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5866B5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0D0464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47098D" w:rsidRPr="00661924" w14:paraId="0B00A093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095FD8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52CF7D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1" w:type="dxa"/>
            <w:shd w:val="clear" w:color="auto" w:fill="auto"/>
            <w:vAlign w:val="center"/>
          </w:tcPr>
          <w:p w14:paraId="392CE958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47098D" w:rsidRPr="00661924" w14:paraId="20387696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21CE572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SCS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9B092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51" w:type="dxa"/>
            <w:shd w:val="clear" w:color="auto" w:fill="auto"/>
            <w:vAlign w:val="center"/>
          </w:tcPr>
          <w:p w14:paraId="6BBBD71D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</w:tr>
      <w:tr w:rsidR="0047098D" w:rsidRPr="00661924" w14:paraId="32481F39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12A267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138CFC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E1477E3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7098D" w:rsidRPr="00BD5A0C" w14:paraId="35462FB2" w14:textId="77777777" w:rsidTr="00A2700B">
        <w:tc>
          <w:tcPr>
            <w:tcW w:w="1812" w:type="dxa"/>
            <w:shd w:val="clear" w:color="auto" w:fill="auto"/>
            <w:vAlign w:val="center"/>
          </w:tcPr>
          <w:p w14:paraId="13E2ACCB" w14:textId="77777777" w:rsidR="0047098D" w:rsidRPr="00BD5A0C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7A0BAE7A" w14:textId="77777777" w:rsidR="0047098D" w:rsidRPr="00BD5A0C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5F1BDF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316A25" w14:textId="77777777" w:rsidR="0047098D" w:rsidRPr="00BD5A0C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5BC1CF9A" w14:textId="77777777" w:rsidR="0047098D" w:rsidRPr="00BD5A0C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Symbol# 0 and #1</w:t>
            </w:r>
          </w:p>
        </w:tc>
      </w:tr>
      <w:tr w:rsidR="0047098D" w:rsidRPr="00661924" w14:paraId="4877ED78" w14:textId="77777777" w:rsidTr="00A2700B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60A096F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0BCBFFF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C263FE1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6D5C3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47098D" w:rsidRPr="00661924" w14:paraId="66C7B880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3BDDEA9D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B7E509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E69C9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512A16D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7098D" w:rsidRPr="00661924" w14:paraId="5348ECA1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16FDE18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4C23936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198A6F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E0988B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47098D" w:rsidRPr="00661924" w14:paraId="27024EC4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2FAAB80D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363A33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0793C5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60B9FE8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</w:tr>
      <w:tr w:rsidR="0047098D" w:rsidRPr="00661924" w14:paraId="52169AA0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1E94739F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245A0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9D978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1CAF49B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7098D" w:rsidRPr="00661924" w14:paraId="6E171EC9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836CE6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99A37C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C5B147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D2C787D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47098D" w:rsidRPr="00661924" w14:paraId="3DBFB884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0804FAE3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2197F4D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358696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B790BA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  <w:r w:rsidRPr="00661924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47098D" w:rsidRPr="00661924" w14:paraId="2CBF65B3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F166D0D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A628868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17BAD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667F21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47098D" w:rsidRPr="00661924" w14:paraId="0B6B8BFB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5AD5BD8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6A942D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674FB21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0D30B7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</w:t>
            </w:r>
            <w:r w:rsidRPr="00661924">
              <w:rPr>
                <w:rFonts w:ascii="Arial" w:eastAsia="SimSun" w:hAnsi="Arial" w:hint="eastAsia"/>
                <w:sz w:val="18"/>
              </w:rPr>
              <w:t>onfig2</w:t>
            </w:r>
          </w:p>
        </w:tc>
      </w:tr>
      <w:tr w:rsidR="0047098D" w:rsidRPr="00661924" w14:paraId="385C693D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37E5D50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72B4EC2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37925B2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9A7E07F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47098D" w:rsidRPr="00661924" w14:paraId="55166BCB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C3E21CD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6A38ABF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0E699F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2F6E75C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47098D" w:rsidRPr="00661924" w14:paraId="4504D252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8322D81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80887C8" w14:textId="77777777" w:rsidR="0047098D" w:rsidRPr="00667082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Rank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4DB5F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496718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47098D" w:rsidRPr="00661924" w14:paraId="4E73440B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65055C05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9A8098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7082">
              <w:rPr>
                <w:rFonts w:ascii="Arial" w:eastAsia="SimSun" w:hAnsi="Arial"/>
                <w:sz w:val="18"/>
              </w:rPr>
              <w:t>Modulation format</w:t>
            </w:r>
            <w:r w:rsidRPr="00667082">
              <w:rPr>
                <w:rFonts w:ascii="Arial" w:eastAsia="SimSun" w:hAnsi="Arial" w:hint="eastAsia"/>
                <w:sz w:val="18"/>
              </w:rPr>
              <w:t xml:space="preserve"> and code rate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8348F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D938818" w14:textId="77777777" w:rsidR="0047098D" w:rsidRPr="00A63D33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MCS 4 (QPSK, CR=0.3),</w:t>
            </w:r>
          </w:p>
          <w:p w14:paraId="4FD8E26D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MCS 13 (16QAM, CR=0.5)</w:t>
            </w:r>
          </w:p>
        </w:tc>
      </w:tr>
      <w:tr w:rsidR="0047098D" w:rsidRPr="00661924" w14:paraId="2562776F" w14:textId="77777777" w:rsidTr="00A2700B">
        <w:trPr>
          <w:gridAfter w:val="1"/>
          <w:wAfter w:w="8" w:type="dxa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70628AC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02531DB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A69C30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C2C093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47098D" w:rsidRPr="00661924" w14:paraId="6F52ED9B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4D8CA15C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171D91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 w:hint="eastAsia"/>
                <w:sz w:val="18"/>
                <w:szCs w:val="18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D600AB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8E4746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47098D" w:rsidRPr="00661924" w14:paraId="7155960A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5B72511D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B9E9E7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F32791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E5C988F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7098D" w:rsidRPr="00661924" w14:paraId="28DDF478" w14:textId="77777777" w:rsidTr="00A2700B">
        <w:trPr>
          <w:gridAfter w:val="1"/>
          <w:wAfter w:w="8" w:type="dxa"/>
        </w:trPr>
        <w:tc>
          <w:tcPr>
            <w:tcW w:w="1812" w:type="dxa"/>
            <w:vMerge/>
            <w:shd w:val="clear" w:color="auto" w:fill="auto"/>
            <w:vAlign w:val="center"/>
          </w:tcPr>
          <w:p w14:paraId="7B69F3A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AB4DE14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B876B6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AF0EF6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7098D" w:rsidRPr="00661924" w14:paraId="089E4F87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783B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6B12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39C7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47098D" w:rsidRPr="00661924" w14:paraId="58904E56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A56A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B643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119D" w14:textId="77777777" w:rsidR="0047098D" w:rsidRPr="002D1A9A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2D1A9A">
              <w:rPr>
                <w:rFonts w:ascii="Arial" w:eastAsia="SimSun" w:hAnsi="Arial" w:hint="eastAsia"/>
                <w:sz w:val="18"/>
              </w:rPr>
              <w:t>4</w:t>
            </w:r>
            <w:r w:rsidRPr="002D1A9A">
              <w:rPr>
                <w:rFonts w:ascii="Arial" w:eastAsia="SimSun" w:hAnsi="Arial"/>
                <w:sz w:val="18"/>
              </w:rPr>
              <w:t>x2, ULA Low</w:t>
            </w:r>
          </w:p>
          <w:p w14:paraId="325095D1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2D1A9A">
              <w:rPr>
                <w:rFonts w:ascii="Arial" w:eastAsia="SimSun" w:hAnsi="Arial" w:hint="eastAsia"/>
                <w:sz w:val="18"/>
              </w:rPr>
              <w:t>4</w:t>
            </w:r>
            <w:r w:rsidRPr="002D1A9A">
              <w:rPr>
                <w:rFonts w:ascii="Arial" w:eastAsia="SimSun" w:hAnsi="Arial"/>
                <w:sz w:val="18"/>
              </w:rPr>
              <w:t>x4, ULA Low</w:t>
            </w:r>
          </w:p>
        </w:tc>
      </w:tr>
      <w:tr w:rsidR="0047098D" w:rsidRPr="00661924" w14:paraId="62B78176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2A2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A63D33">
              <w:rPr>
                <w:rFonts w:ascii="Arial" w:eastAsia="SimSun" w:hAnsi="Arial"/>
                <w:sz w:val="18"/>
              </w:rPr>
              <w:t>Propagation condition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3679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6FB1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TDLA30-10</w:t>
            </w:r>
          </w:p>
        </w:tc>
      </w:tr>
      <w:tr w:rsidR="0047098D" w:rsidRPr="00661924" w14:paraId="4D534572" w14:textId="77777777" w:rsidTr="00A2700B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737E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8AA1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24DF" w14:textId="77777777" w:rsidR="0047098D" w:rsidRPr="00661924" w:rsidRDefault="0047098D" w:rsidP="00A2700B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65CF2929" w14:textId="0198219E" w:rsidR="00AC5A18" w:rsidRDefault="0047098D" w:rsidP="0047098D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14:paraId="0953DE9D" w14:textId="65217A36" w:rsidR="00AC5A18" w:rsidRDefault="00AC5A18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_Ref70707961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F930BF">
        <w:rPr>
          <w:rFonts w:eastAsia="SimSun" w:cstheme="minorHAnsi"/>
          <w:b/>
          <w:bCs/>
          <w:iCs/>
        </w:rPr>
        <w:t xml:space="preserve">Proposal </w:t>
      </w:r>
      <w:r w:rsidR="008E1E5E">
        <w:rPr>
          <w:rFonts w:eastAsia="SimSun" w:cstheme="minorHAnsi"/>
          <w:b/>
          <w:bCs/>
          <w:iCs/>
          <w:noProof/>
        </w:rPr>
        <w:t>7</w:t>
      </w:r>
      <w:r w:rsidR="008E1E5E" w:rsidRPr="00F930BF">
        <w:rPr>
          <w:rFonts w:eastAsia="SimSun" w:cstheme="minorHAnsi"/>
          <w:b/>
          <w:bCs/>
          <w:iCs/>
        </w:rPr>
        <w:t>:</w:t>
      </w:r>
      <w:r w:rsidR="008E1E5E" w:rsidRPr="00F930BF">
        <w:rPr>
          <w:b/>
          <w:bCs/>
          <w:iCs/>
        </w:rPr>
        <w:t xml:space="preserve"> RAN4 reuse the </w:t>
      </w:r>
      <w:r w:rsidR="008E1E5E" w:rsidRPr="00F930BF">
        <w:rPr>
          <w:rFonts w:hint="eastAsia"/>
          <w:b/>
          <w:bCs/>
          <w:iCs/>
        </w:rPr>
        <w:t xml:space="preserve">dominant </w:t>
      </w:r>
      <w:r w:rsidR="008E1E5E" w:rsidRPr="00F930BF">
        <w:rPr>
          <w:b/>
          <w:bCs/>
          <w:iCs/>
        </w:rPr>
        <w:t>interference</w:t>
      </w:r>
      <w:r w:rsidR="008E1E5E" w:rsidRPr="00F930BF">
        <w:rPr>
          <w:rFonts w:hint="eastAsia"/>
          <w:b/>
          <w:bCs/>
          <w:iCs/>
        </w:rPr>
        <w:t xml:space="preserve"> over</w:t>
      </w:r>
      <w:r w:rsidR="008E1E5E">
        <w:rPr>
          <w:b/>
          <w:bCs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/>
                <w:b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oc</m:t>
            </m:r>
          </m:sub>
        </m:sSub>
      </m:oMath>
      <w:r w:rsidR="008E1E5E" w:rsidRPr="00F930BF">
        <w:rPr>
          <w:rFonts w:hint="eastAsia"/>
          <w:b/>
          <w:bCs/>
          <w:iCs/>
        </w:rPr>
        <w:t xml:space="preserve"> (INR) </w:t>
      </w:r>
      <w:r w:rsidR="008E1E5E" w:rsidRPr="00F930BF">
        <w:rPr>
          <w:b/>
          <w:bCs/>
          <w:iCs/>
        </w:rPr>
        <w:t>to specify the received signal powers from interfering cells</w:t>
      </w:r>
      <w:r w:rsidR="008E1E5E">
        <w:rPr>
          <w:b/>
          <w:bCs/>
          <w:iCs/>
        </w:rPr>
        <w:t xml:space="preserve"> to evaluate CRS-IM performance with </w:t>
      </w:r>
      <w:r w:rsidR="008E1E5E" w:rsidRPr="00815624">
        <w:rPr>
          <w:b/>
          <w:bCs/>
          <w:iCs/>
        </w:rPr>
        <w:t>overlapping spectrum for LTE and NR</w:t>
      </w:r>
      <w:r w:rsidR="008E1E5E">
        <w:rPr>
          <w:b/>
          <w:bCs/>
          <w:iCs/>
        </w:rPr>
        <w:t>.</w:t>
      </w:r>
      <w:r>
        <w:rPr>
          <w:b/>
          <w:bCs/>
        </w:rPr>
        <w:fldChar w:fldCharType="end"/>
      </w:r>
    </w:p>
    <w:p w14:paraId="470AF8AA" w14:textId="3720BBCA" w:rsidR="00AC5A18" w:rsidRDefault="00AC5A18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_Ref70707964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A709B4">
        <w:rPr>
          <w:rFonts w:cstheme="minorHAnsi"/>
          <w:b/>
          <w:bCs/>
          <w:iCs/>
        </w:rPr>
        <w:t xml:space="preserve">Proposal </w:t>
      </w:r>
      <w:r w:rsidR="008E1E5E">
        <w:rPr>
          <w:rFonts w:cstheme="minorHAnsi"/>
          <w:b/>
          <w:bCs/>
          <w:iCs/>
          <w:noProof/>
        </w:rPr>
        <w:t>8</w:t>
      </w:r>
      <w:r w:rsidR="008E1E5E" w:rsidRPr="00A709B4">
        <w:rPr>
          <w:rFonts w:cstheme="minorHAnsi"/>
          <w:b/>
          <w:bCs/>
          <w:iCs/>
        </w:rPr>
        <w:t xml:space="preserve">: RAN4 reuse the LTE interference profiles </w:t>
      </w:r>
      <w:r w:rsidR="008E1E5E">
        <w:rPr>
          <w:rFonts w:cstheme="minorHAnsi"/>
          <w:b/>
          <w:bCs/>
          <w:iCs/>
        </w:rPr>
        <w:t xml:space="preserve">defined in LTE CRS-IM SI </w:t>
      </w:r>
      <w:r w:rsidR="008E1E5E" w:rsidRPr="00A709B4">
        <w:rPr>
          <w:rFonts w:cstheme="minorHAnsi"/>
          <w:b/>
          <w:bCs/>
          <w:iCs/>
        </w:rPr>
        <w:t>as a start point to evaluate the CRS-IM in LTE and NR coexistence scenario.</w:t>
      </w:r>
      <w:r>
        <w:rPr>
          <w:b/>
          <w:bCs/>
        </w:rPr>
        <w:fldChar w:fldCharType="end"/>
      </w:r>
    </w:p>
    <w:p w14:paraId="67567C52" w14:textId="77777777" w:rsidR="000F14D4" w:rsidRPr="00A709B4" w:rsidRDefault="000F14D4" w:rsidP="000F14D4">
      <w:pPr>
        <w:pStyle w:val="ListParagraph"/>
        <w:numPr>
          <w:ilvl w:val="0"/>
          <w:numId w:val="8"/>
        </w:numPr>
        <w:spacing w:after="0"/>
        <w:jc w:val="both"/>
        <w:rPr>
          <w:rFonts w:cstheme="minorHAnsi"/>
          <w:b/>
          <w:bCs/>
          <w:iCs/>
        </w:rPr>
      </w:pPr>
      <w:r w:rsidRPr="00A709B4">
        <w:rPr>
          <w:rFonts w:cstheme="minorHAnsi"/>
          <w:b/>
          <w:bCs/>
          <w:iCs/>
        </w:rPr>
        <w:t>Interference power profile</w:t>
      </w:r>
    </w:p>
    <w:p w14:paraId="7BEC522B" w14:textId="77777777" w:rsidR="000F14D4" w:rsidRPr="00A94522" w:rsidRDefault="000F14D4" w:rsidP="000F14D4">
      <w:pPr>
        <w:numPr>
          <w:ilvl w:val="1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94522">
        <w:rPr>
          <w:rFonts w:cstheme="minorHAnsi"/>
          <w:b/>
          <w:bCs/>
          <w:iCs/>
        </w:rPr>
        <w:t>Scenario 1: I1/Noc = 10.45 dB, I2/No = 4.6 dB</w:t>
      </w:r>
    </w:p>
    <w:p w14:paraId="3419298B" w14:textId="77777777" w:rsidR="000F14D4" w:rsidRPr="00A94522" w:rsidRDefault="000F14D4" w:rsidP="000F14D4">
      <w:pPr>
        <w:numPr>
          <w:ilvl w:val="1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94522">
        <w:rPr>
          <w:rFonts w:cstheme="minorHAnsi"/>
          <w:b/>
          <w:bCs/>
          <w:iCs/>
        </w:rPr>
        <w:t>Scenario 2: I1/Noc = 15.8 dB, I2/No = 10.5 dB</w:t>
      </w:r>
    </w:p>
    <w:p w14:paraId="445B7EF4" w14:textId="77777777" w:rsidR="000F14D4" w:rsidRPr="00A94522" w:rsidRDefault="000F14D4" w:rsidP="000F14D4">
      <w:pPr>
        <w:numPr>
          <w:ilvl w:val="1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94522">
        <w:rPr>
          <w:rFonts w:cstheme="minorHAnsi"/>
          <w:b/>
          <w:bCs/>
          <w:iCs/>
        </w:rPr>
        <w:t>Scenario 3: I1/Noc = 4.7dB, I2/No = 1.4 dB</w:t>
      </w:r>
    </w:p>
    <w:p w14:paraId="05223F18" w14:textId="77777777" w:rsidR="000F14D4" w:rsidRPr="00A709B4" w:rsidRDefault="000F14D4" w:rsidP="000F14D4">
      <w:pPr>
        <w:numPr>
          <w:ilvl w:val="0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709B4">
        <w:rPr>
          <w:rFonts w:cstheme="minorHAnsi"/>
          <w:b/>
          <w:bCs/>
        </w:rPr>
        <w:t>Resource allocation</w:t>
      </w:r>
    </w:p>
    <w:p w14:paraId="0DDB3724" w14:textId="77777777" w:rsidR="000F14D4" w:rsidRDefault="000F14D4" w:rsidP="000F14D4">
      <w:pPr>
        <w:pStyle w:val="ListParagraph"/>
        <w:keepNext/>
        <w:keepLines/>
        <w:numPr>
          <w:ilvl w:val="1"/>
          <w:numId w:val="8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Same BW configuration as the NR serving cell</w:t>
      </w:r>
    </w:p>
    <w:p w14:paraId="2DDF1521" w14:textId="77777777" w:rsidR="000F14D4" w:rsidRDefault="000F14D4" w:rsidP="000F14D4">
      <w:pPr>
        <w:pStyle w:val="ListParagraph"/>
        <w:keepNext/>
        <w:keepLines/>
        <w:numPr>
          <w:ilvl w:val="2"/>
          <w:numId w:val="8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Center frequency is also same between serving cell and neighboring cells</w:t>
      </w:r>
    </w:p>
    <w:p w14:paraId="623A5D8A" w14:textId="77777777" w:rsidR="000F14D4" w:rsidRPr="00A709B4" w:rsidRDefault="000F14D4" w:rsidP="000F14D4">
      <w:pPr>
        <w:pStyle w:val="ListParagraph"/>
        <w:keepNext/>
        <w:keepLines/>
        <w:numPr>
          <w:ilvl w:val="1"/>
          <w:numId w:val="8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cstheme="minorHAnsi"/>
          <w:b/>
          <w:bCs/>
        </w:rPr>
      </w:pPr>
      <w:r w:rsidRPr="00A709B4">
        <w:rPr>
          <w:rFonts w:cstheme="minorHAnsi"/>
          <w:b/>
          <w:bCs/>
        </w:rPr>
        <w:t>Random full band (50PRB) on/off model, proportional to the average resource utilization in the interfering cells.</w:t>
      </w:r>
      <w:r>
        <w:rPr>
          <w:rFonts w:cstheme="minorHAnsi"/>
          <w:b/>
          <w:bCs/>
        </w:rPr>
        <w:t xml:space="preserve"> </w:t>
      </w:r>
    </w:p>
    <w:p w14:paraId="74236D11" w14:textId="77777777" w:rsidR="000F14D4" w:rsidRPr="00A709B4" w:rsidRDefault="000F14D4" w:rsidP="000F14D4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cstheme="minorHAnsi"/>
          <w:b/>
          <w:bCs/>
        </w:rPr>
      </w:pPr>
      <w:r w:rsidRPr="00A709B4">
        <w:rPr>
          <w:rFonts w:cstheme="minorHAnsi"/>
          <w:b/>
          <w:bCs/>
        </w:rPr>
        <w:t xml:space="preserve">Average resource utilization (RU) in the interfering cells: </w:t>
      </w:r>
    </w:p>
    <w:p w14:paraId="0E1C21A3" w14:textId="77777777" w:rsidR="000F14D4" w:rsidRPr="00F2128F" w:rsidRDefault="000F14D4" w:rsidP="000F14D4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before="60" w:after="60" w:line="240" w:lineRule="auto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Model </w:t>
      </w:r>
      <w:r w:rsidRPr="00F2128F">
        <w:rPr>
          <w:rFonts w:cstheme="minorHAnsi"/>
          <w:b/>
          <w:bCs/>
        </w:rPr>
        <w:t>1: 20%</w:t>
      </w:r>
      <w:r>
        <w:rPr>
          <w:rFonts w:cstheme="minorHAnsi"/>
          <w:b/>
          <w:bCs/>
        </w:rPr>
        <w:t xml:space="preserve"> (</w:t>
      </w:r>
      <w:r w:rsidRPr="00F2128F">
        <w:rPr>
          <w:rFonts w:cstheme="minorHAnsi"/>
          <w:b/>
          <w:bCs/>
        </w:rPr>
        <w:t>PDSCH transmissions</w:t>
      </w:r>
      <w:r>
        <w:rPr>
          <w:rFonts w:cstheme="minorHAnsi"/>
          <w:b/>
          <w:bCs/>
        </w:rPr>
        <w:t xml:space="preserve"> </w:t>
      </w:r>
      <w:r w:rsidRPr="00F2128F">
        <w:rPr>
          <w:rFonts w:cstheme="minorHAnsi"/>
          <w:b/>
          <w:bCs/>
        </w:rPr>
        <w:t>randomly &amp; independently active over the full band</w:t>
      </w:r>
      <w:r>
        <w:rPr>
          <w:rFonts w:cstheme="minorHAnsi"/>
          <w:b/>
          <w:bCs/>
        </w:rPr>
        <w:t xml:space="preserve"> with 20% </w:t>
      </w:r>
      <w:r w:rsidRPr="00F2128F">
        <w:rPr>
          <w:rFonts w:cstheme="minorHAnsi"/>
          <w:b/>
          <w:bCs/>
        </w:rPr>
        <w:t>activity in time domain</w:t>
      </w:r>
      <w:r>
        <w:rPr>
          <w:rFonts w:cstheme="minorHAnsi"/>
          <w:b/>
          <w:bCs/>
        </w:rPr>
        <w:t xml:space="preserve">) </w:t>
      </w:r>
      <w:r w:rsidRPr="00F2128F">
        <w:rPr>
          <w:rFonts w:cstheme="minorHAnsi"/>
          <w:b/>
          <w:bCs/>
        </w:rPr>
        <w:t xml:space="preserve"> </w:t>
      </w:r>
    </w:p>
    <w:p w14:paraId="68431273" w14:textId="77777777" w:rsidR="000F14D4" w:rsidRPr="00A709B4" w:rsidRDefault="000F14D4" w:rsidP="000F14D4">
      <w:pPr>
        <w:numPr>
          <w:ilvl w:val="2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>
        <w:rPr>
          <w:rFonts w:cstheme="minorHAnsi"/>
          <w:b/>
          <w:bCs/>
        </w:rPr>
        <w:t>Model</w:t>
      </w:r>
      <w:r w:rsidRPr="00A709B4">
        <w:rPr>
          <w:rFonts w:cstheme="minorHAnsi"/>
          <w:b/>
          <w:bCs/>
        </w:rPr>
        <w:t xml:space="preserve"> 2: 0%</w:t>
      </w:r>
      <w:r>
        <w:rPr>
          <w:rFonts w:cstheme="minorHAnsi"/>
          <w:b/>
          <w:bCs/>
        </w:rPr>
        <w:t xml:space="preserve"> (</w:t>
      </w:r>
      <w:r w:rsidRPr="00F2128F">
        <w:rPr>
          <w:rFonts w:cstheme="minorHAnsi"/>
          <w:b/>
          <w:bCs/>
        </w:rPr>
        <w:t>only CRS, PSS, SSS, PBCH transmission</w:t>
      </w:r>
      <w:r>
        <w:rPr>
          <w:rFonts w:cstheme="minorHAnsi"/>
          <w:b/>
          <w:bCs/>
        </w:rPr>
        <w:t>)</w:t>
      </w:r>
    </w:p>
    <w:p w14:paraId="7027B45E" w14:textId="77777777" w:rsidR="000F14D4" w:rsidRPr="00A709B4" w:rsidRDefault="000F14D4" w:rsidP="000F14D4">
      <w:pPr>
        <w:numPr>
          <w:ilvl w:val="1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709B4">
        <w:rPr>
          <w:rFonts w:cstheme="minorHAnsi"/>
          <w:b/>
          <w:bCs/>
        </w:rPr>
        <w:lastRenderedPageBreak/>
        <w:t>Rank</w:t>
      </w:r>
    </w:p>
    <w:p w14:paraId="3E3F7E3F" w14:textId="77777777" w:rsidR="000F14D4" w:rsidRPr="00A709B4" w:rsidRDefault="000F14D4" w:rsidP="000F14D4">
      <w:pPr>
        <w:numPr>
          <w:ilvl w:val="2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709B4">
        <w:rPr>
          <w:rFonts w:cstheme="minorHAnsi"/>
          <w:b/>
          <w:bCs/>
        </w:rPr>
        <w:t>Randomly changing rank per allocated sub-band per subframe: 80% rank-1, 20% rank-2</w:t>
      </w:r>
    </w:p>
    <w:p w14:paraId="24DB19B8" w14:textId="77777777" w:rsidR="000F14D4" w:rsidRPr="00A709B4" w:rsidRDefault="000F14D4" w:rsidP="000F14D4">
      <w:pPr>
        <w:numPr>
          <w:ilvl w:val="1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  <w:b/>
          <w:bCs/>
          <w:iCs/>
        </w:rPr>
      </w:pPr>
      <w:r w:rsidRPr="00A709B4">
        <w:rPr>
          <w:rFonts w:cstheme="minorHAnsi"/>
          <w:b/>
          <w:bCs/>
        </w:rPr>
        <w:t>TM</w:t>
      </w:r>
    </w:p>
    <w:p w14:paraId="047671BA" w14:textId="77777777" w:rsidR="000F14D4" w:rsidRPr="00B76AC7" w:rsidRDefault="000F14D4" w:rsidP="000F14D4">
      <w:pPr>
        <w:numPr>
          <w:ilvl w:val="2"/>
          <w:numId w:val="8"/>
        </w:numPr>
        <w:tabs>
          <w:tab w:val="left" w:pos="650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b/>
          <w:bCs/>
          <w:iCs/>
        </w:rPr>
      </w:pPr>
      <w:r w:rsidRPr="00A709B4">
        <w:rPr>
          <w:rFonts w:cstheme="minorHAnsi"/>
          <w:b/>
          <w:bCs/>
          <w:iCs/>
        </w:rPr>
        <w:t>TM4</w:t>
      </w:r>
    </w:p>
    <w:p w14:paraId="692E26FE" w14:textId="740A4B7F" w:rsidR="00AC5A18" w:rsidRDefault="00AC5A18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_Ref70707967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A709B4">
        <w:rPr>
          <w:rFonts w:cstheme="minorHAnsi"/>
          <w:b/>
          <w:bCs/>
          <w:iCs/>
        </w:rPr>
        <w:t xml:space="preserve">Proposal </w:t>
      </w:r>
      <w:r w:rsidR="008E1E5E">
        <w:rPr>
          <w:rFonts w:cstheme="minorHAnsi"/>
          <w:b/>
          <w:bCs/>
          <w:iCs/>
          <w:noProof/>
        </w:rPr>
        <w:t>9</w:t>
      </w:r>
      <w:r w:rsidR="008E1E5E" w:rsidRPr="00A709B4">
        <w:rPr>
          <w:rFonts w:cstheme="minorHAnsi"/>
          <w:b/>
          <w:bCs/>
          <w:iCs/>
        </w:rPr>
        <w:t>:</w:t>
      </w:r>
      <w:r w:rsidR="008E1E5E">
        <w:rPr>
          <w:rFonts w:cstheme="minorHAnsi"/>
          <w:b/>
          <w:bCs/>
          <w:iCs/>
        </w:rPr>
        <w:t xml:space="preserve"> </w:t>
      </w:r>
      <w:r w:rsidR="008E1E5E" w:rsidRPr="00D63AFE">
        <w:rPr>
          <w:rFonts w:cstheme="minorHAnsi"/>
          <w:b/>
          <w:bCs/>
          <w:iCs/>
        </w:rPr>
        <w:t>RAN4 shall</w:t>
      </w:r>
      <w:r w:rsidR="008E1E5E">
        <w:rPr>
          <w:rFonts w:cstheme="minorHAnsi"/>
          <w:b/>
          <w:bCs/>
          <w:iCs/>
        </w:rPr>
        <w:t xml:space="preserve"> use MMSE-IRC receiver as the baseline receiver to evaluate the performance of the CRS-IM in LTE and NR coexistence scenarios.</w:t>
      </w:r>
      <w:r>
        <w:rPr>
          <w:b/>
          <w:bCs/>
        </w:rPr>
        <w:fldChar w:fldCharType="end"/>
      </w:r>
    </w:p>
    <w:p w14:paraId="6AC3BC7A" w14:textId="1D201C24" w:rsidR="00AC5A18" w:rsidRDefault="00AC5A18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_Ref70707971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A709B4">
        <w:rPr>
          <w:rFonts w:cstheme="minorHAnsi"/>
          <w:b/>
          <w:bCs/>
          <w:iCs/>
        </w:rPr>
        <w:t xml:space="preserve">Proposal </w:t>
      </w:r>
      <w:r w:rsidR="008E1E5E">
        <w:rPr>
          <w:rFonts w:cstheme="minorHAnsi"/>
          <w:b/>
          <w:bCs/>
          <w:iCs/>
          <w:noProof/>
        </w:rPr>
        <w:t>10</w:t>
      </w:r>
      <w:r w:rsidR="008E1E5E" w:rsidRPr="00A709B4">
        <w:rPr>
          <w:rFonts w:cstheme="minorHAnsi"/>
          <w:b/>
          <w:bCs/>
          <w:iCs/>
        </w:rPr>
        <w:t>:</w:t>
      </w:r>
      <w:r w:rsidR="008E1E5E">
        <w:rPr>
          <w:rFonts w:cstheme="minorHAnsi"/>
          <w:b/>
          <w:bCs/>
          <w:iCs/>
        </w:rPr>
        <w:t xml:space="preserve"> The assumptions for CRS-IM UE receiver are as following:</w:t>
      </w:r>
      <w:r>
        <w:rPr>
          <w:b/>
          <w:bCs/>
        </w:rPr>
        <w:fldChar w:fldCharType="end"/>
      </w:r>
    </w:p>
    <w:p w14:paraId="29868A4F" w14:textId="77777777" w:rsidR="000F14D4" w:rsidRDefault="000F14D4" w:rsidP="000F14D4">
      <w:pPr>
        <w:numPr>
          <w:ilvl w:val="0"/>
          <w:numId w:val="12"/>
        </w:numPr>
        <w:tabs>
          <w:tab w:val="left" w:pos="709"/>
        </w:tabs>
        <w:spacing w:after="120" w:line="240" w:lineRule="auto"/>
        <w:jc w:val="both"/>
        <w:rPr>
          <w:rFonts w:cstheme="minorHAnsi"/>
          <w:b/>
          <w:bCs/>
          <w:iCs/>
        </w:rPr>
      </w:pPr>
      <w:r w:rsidRPr="00F96423">
        <w:rPr>
          <w:rFonts w:cstheme="minorHAnsi"/>
          <w:b/>
          <w:bCs/>
          <w:iCs/>
        </w:rPr>
        <w:t>Single FFT processing</w:t>
      </w:r>
    </w:p>
    <w:p w14:paraId="2974B611" w14:textId="77777777" w:rsidR="000F14D4" w:rsidRDefault="000F14D4" w:rsidP="000F14D4">
      <w:pPr>
        <w:pStyle w:val="ListParagraph"/>
        <w:numPr>
          <w:ilvl w:val="0"/>
          <w:numId w:val="12"/>
        </w:numPr>
        <w:spacing w:after="120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 xml:space="preserve">UEs shall meet </w:t>
      </w:r>
      <w:r w:rsidRPr="005F4B0F">
        <w:rPr>
          <w:rFonts w:cstheme="minorHAnsi"/>
          <w:b/>
          <w:bCs/>
          <w:iCs/>
        </w:rPr>
        <w:t xml:space="preserve">NR PDSCH processing </w:t>
      </w:r>
      <w:r>
        <w:rPr>
          <w:rFonts w:cstheme="minorHAnsi"/>
          <w:b/>
          <w:bCs/>
          <w:iCs/>
        </w:rPr>
        <w:t xml:space="preserve">procedure </w:t>
      </w:r>
      <w:r w:rsidRPr="005F4B0F">
        <w:rPr>
          <w:rFonts w:cstheme="minorHAnsi"/>
          <w:b/>
          <w:bCs/>
          <w:iCs/>
        </w:rPr>
        <w:t>time</w:t>
      </w:r>
      <w:r>
        <w:rPr>
          <w:rFonts w:cstheme="minorHAnsi"/>
          <w:b/>
          <w:bCs/>
          <w:iCs/>
        </w:rPr>
        <w:t xml:space="preserve"> requirement defined in TS 38.</w:t>
      </w:r>
      <w:r w:rsidRPr="00B96AE9">
        <w:rPr>
          <w:rFonts w:cstheme="minorHAnsi"/>
          <w:b/>
          <w:bCs/>
          <w:iCs/>
        </w:rPr>
        <w:t>214</w:t>
      </w:r>
      <w:r>
        <w:rPr>
          <w:rFonts w:cstheme="minorHAnsi"/>
          <w:b/>
          <w:bCs/>
          <w:iCs/>
        </w:rPr>
        <w:t xml:space="preserve"> 5.3</w:t>
      </w:r>
    </w:p>
    <w:p w14:paraId="7D797AF2" w14:textId="77777777" w:rsidR="000F14D4" w:rsidRDefault="000F14D4" w:rsidP="000F14D4">
      <w:pPr>
        <w:pStyle w:val="ListParagraph"/>
        <w:numPr>
          <w:ilvl w:val="0"/>
          <w:numId w:val="12"/>
        </w:numPr>
        <w:spacing w:after="120"/>
        <w:jc w:val="both"/>
        <w:rPr>
          <w:rFonts w:cstheme="minorHAnsi"/>
          <w:b/>
          <w:bCs/>
          <w:iCs/>
        </w:rPr>
      </w:pPr>
      <w:r w:rsidRPr="00F96423">
        <w:rPr>
          <w:rFonts w:cstheme="minorHAnsi"/>
          <w:b/>
          <w:bCs/>
          <w:iCs/>
        </w:rPr>
        <w:t>UEs are not restricted to use more than 1 cell CRS-IM, but this is left up to UE implementation</w:t>
      </w:r>
      <w:r>
        <w:rPr>
          <w:rFonts w:cstheme="minorHAnsi"/>
          <w:b/>
          <w:bCs/>
          <w:iCs/>
        </w:rPr>
        <w:t xml:space="preserve"> </w:t>
      </w:r>
    </w:p>
    <w:p w14:paraId="3A75CC03" w14:textId="0A56A020" w:rsidR="00AC5A18" w:rsidRDefault="00AC5A18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_Ref70707974 \h </w:instrText>
      </w:r>
      <w:r w:rsidR="00FB02A3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B96AE9">
        <w:rPr>
          <w:rFonts w:cstheme="minorHAnsi"/>
          <w:b/>
          <w:bCs/>
          <w:iCs/>
        </w:rPr>
        <w:t xml:space="preserve">Proposal </w:t>
      </w:r>
      <w:r w:rsidR="008E1E5E">
        <w:rPr>
          <w:rFonts w:cstheme="minorHAnsi"/>
          <w:b/>
          <w:bCs/>
          <w:iCs/>
          <w:noProof/>
        </w:rPr>
        <w:t>11</w:t>
      </w:r>
      <w:r w:rsidR="008E1E5E" w:rsidRPr="00B96AE9">
        <w:rPr>
          <w:rFonts w:cstheme="minorHAnsi"/>
          <w:b/>
          <w:bCs/>
          <w:iCs/>
        </w:rPr>
        <w:t xml:space="preserve">: RAN4 to discuss whether to define </w:t>
      </w:r>
      <w:r w:rsidR="008E1E5E">
        <w:rPr>
          <w:rFonts w:cstheme="minorHAnsi"/>
          <w:b/>
          <w:bCs/>
          <w:iCs/>
        </w:rPr>
        <w:t xml:space="preserve">CRS-IM requirement for </w:t>
      </w:r>
      <w:r w:rsidR="008E1E5E" w:rsidRPr="00B96AE9">
        <w:rPr>
          <w:rFonts w:cstheme="minorHAnsi"/>
          <w:b/>
          <w:bCs/>
          <w:iCs/>
        </w:rPr>
        <w:t>PDCCH decoding in NR</w:t>
      </w:r>
      <w:r w:rsidR="008E1E5E">
        <w:rPr>
          <w:rFonts w:cstheme="minorHAnsi"/>
          <w:b/>
          <w:bCs/>
          <w:iCs/>
        </w:rPr>
        <w:t xml:space="preserve"> and </w:t>
      </w:r>
      <w:r w:rsidR="008E1E5E" w:rsidRPr="00B96AE9">
        <w:rPr>
          <w:rFonts w:cstheme="minorHAnsi"/>
          <w:b/>
          <w:bCs/>
          <w:iCs/>
        </w:rPr>
        <w:t>LTE coexistent scenario.</w:t>
      </w:r>
      <w:r>
        <w:rPr>
          <w:b/>
          <w:bCs/>
        </w:rPr>
        <w:fldChar w:fldCharType="end"/>
      </w:r>
    </w:p>
    <w:p w14:paraId="7E5B7696" w14:textId="60AB01CA" w:rsidR="000F14D4" w:rsidRDefault="000F14D4" w:rsidP="00FB02A3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_Ref71535233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392219">
        <w:rPr>
          <w:rFonts w:cstheme="minorHAnsi"/>
          <w:b/>
        </w:rPr>
        <w:t xml:space="preserve">Proposal </w:t>
      </w:r>
      <w:r w:rsidR="008E1E5E">
        <w:rPr>
          <w:rFonts w:cstheme="minorHAnsi"/>
          <w:b/>
          <w:noProof/>
        </w:rPr>
        <w:t>12</w:t>
      </w:r>
      <w:r w:rsidR="008E1E5E" w:rsidRPr="00392219">
        <w:rPr>
          <w:rFonts w:cstheme="minorHAnsi"/>
          <w:b/>
        </w:rPr>
        <w:t>: In the 1</w:t>
      </w:r>
      <w:r w:rsidR="008E1E5E" w:rsidRPr="00392219">
        <w:rPr>
          <w:rFonts w:cstheme="minorHAnsi"/>
          <w:b/>
          <w:vertAlign w:val="superscript"/>
        </w:rPr>
        <w:t>st</w:t>
      </w:r>
      <w:r w:rsidR="008E1E5E" w:rsidRPr="00392219">
        <w:rPr>
          <w:rFonts w:cstheme="minorHAnsi"/>
          <w:b/>
        </w:rPr>
        <w:t xml:space="preserve"> stage, RAN4 shall evaluate the CRS-IM receiver in synchronized network </w:t>
      </w:r>
      <w:r w:rsidR="008E1E5E" w:rsidRPr="00A2700B">
        <w:rPr>
          <w:rFonts w:cstheme="minorHAnsi"/>
          <w:b/>
        </w:rPr>
        <w:t>for the following scenarios:</w:t>
      </w:r>
      <w:r>
        <w:rPr>
          <w:b/>
          <w:bCs/>
        </w:rPr>
        <w:fldChar w:fldCharType="end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5"/>
        <w:gridCol w:w="2780"/>
        <w:gridCol w:w="3150"/>
      </w:tblGrid>
      <w:tr w:rsidR="00EF64D4" w14:paraId="4D17ABE0" w14:textId="77777777" w:rsidTr="00C2456C">
        <w:trPr>
          <w:jc w:val="center"/>
        </w:trPr>
        <w:tc>
          <w:tcPr>
            <w:tcW w:w="1265" w:type="dxa"/>
          </w:tcPr>
          <w:p w14:paraId="2324F986" w14:textId="77777777" w:rsidR="00EF64D4" w:rsidRPr="00A2700B" w:rsidRDefault="00EF64D4" w:rsidP="00C2456C">
            <w:pPr>
              <w:jc w:val="both"/>
              <w:rPr>
                <w:rFonts w:cstheme="minorHAnsi"/>
                <w:b/>
              </w:rPr>
            </w:pPr>
            <w:r w:rsidRPr="00A2700B">
              <w:rPr>
                <w:rFonts w:cstheme="minorHAnsi"/>
                <w:b/>
              </w:rPr>
              <w:t xml:space="preserve">Scenario </w:t>
            </w:r>
          </w:p>
        </w:tc>
        <w:tc>
          <w:tcPr>
            <w:tcW w:w="2780" w:type="dxa"/>
          </w:tcPr>
          <w:p w14:paraId="5C854399" w14:textId="77777777" w:rsidR="00EF64D4" w:rsidRPr="00A2700B" w:rsidRDefault="00EF64D4" w:rsidP="00C2456C">
            <w:pPr>
              <w:jc w:val="both"/>
              <w:rPr>
                <w:rFonts w:cstheme="minorHAnsi"/>
                <w:b/>
              </w:rPr>
            </w:pPr>
            <w:r w:rsidRPr="00A2700B">
              <w:rPr>
                <w:rFonts w:cstheme="minorHAnsi"/>
                <w:b/>
              </w:rPr>
              <w:t>Serving cell</w:t>
            </w:r>
          </w:p>
        </w:tc>
        <w:tc>
          <w:tcPr>
            <w:tcW w:w="3150" w:type="dxa"/>
          </w:tcPr>
          <w:p w14:paraId="7F7F2E14" w14:textId="77777777" w:rsidR="00EF64D4" w:rsidRPr="00A2700B" w:rsidRDefault="00EF64D4" w:rsidP="00C2456C">
            <w:pPr>
              <w:jc w:val="both"/>
              <w:rPr>
                <w:rFonts w:cstheme="minorHAnsi"/>
                <w:b/>
              </w:rPr>
            </w:pPr>
            <w:r w:rsidRPr="00A2700B">
              <w:rPr>
                <w:rFonts w:cstheme="minorHAnsi"/>
                <w:b/>
              </w:rPr>
              <w:t>Interfering cell(s)</w:t>
            </w:r>
          </w:p>
        </w:tc>
      </w:tr>
      <w:tr w:rsidR="00EF64D4" w14:paraId="78935EB6" w14:textId="77777777" w:rsidTr="00C2456C">
        <w:trPr>
          <w:jc w:val="center"/>
        </w:trPr>
        <w:tc>
          <w:tcPr>
            <w:tcW w:w="1265" w:type="dxa"/>
          </w:tcPr>
          <w:p w14:paraId="20299EE6" w14:textId="77777777" w:rsidR="00EF64D4" w:rsidRPr="00A2700B" w:rsidRDefault="00EF64D4" w:rsidP="00C2456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</w:t>
            </w:r>
          </w:p>
        </w:tc>
        <w:tc>
          <w:tcPr>
            <w:tcW w:w="2780" w:type="dxa"/>
          </w:tcPr>
          <w:p w14:paraId="77C18DF5" w14:textId="77777777" w:rsidR="00EF64D4" w:rsidRPr="00A2700B" w:rsidRDefault="00EF64D4" w:rsidP="00C2456C">
            <w:pPr>
              <w:jc w:val="both"/>
              <w:rPr>
                <w:rFonts w:cstheme="minorHAnsi"/>
                <w:b/>
              </w:rPr>
            </w:pPr>
            <w:r w:rsidRPr="00A2700B">
              <w:rPr>
                <w:rFonts w:cstheme="minorHAnsi"/>
                <w:b/>
              </w:rPr>
              <w:t>dynamic spectrum sharing</w:t>
            </w:r>
          </w:p>
        </w:tc>
        <w:tc>
          <w:tcPr>
            <w:tcW w:w="3150" w:type="dxa"/>
          </w:tcPr>
          <w:p w14:paraId="576FD6E1" w14:textId="77777777" w:rsidR="00EF64D4" w:rsidRPr="00A2700B" w:rsidRDefault="00EF64D4" w:rsidP="00C2456C">
            <w:pPr>
              <w:jc w:val="both"/>
              <w:rPr>
                <w:rFonts w:cstheme="minorHAnsi"/>
                <w:b/>
              </w:rPr>
            </w:pPr>
            <w:r w:rsidRPr="00392219">
              <w:rPr>
                <w:rFonts w:cstheme="minorHAnsi"/>
                <w:b/>
                <w:bCs/>
                <w:iCs/>
              </w:rPr>
              <w:t xml:space="preserve">non-colliding CRS </w:t>
            </w:r>
            <w:r>
              <w:rPr>
                <w:rFonts w:cstheme="minorHAnsi"/>
                <w:b/>
                <w:bCs/>
                <w:iCs/>
              </w:rPr>
              <w:t>with</w:t>
            </w:r>
            <w:r w:rsidRPr="00392219">
              <w:rPr>
                <w:rFonts w:cstheme="minorHAnsi"/>
                <w:b/>
                <w:bCs/>
                <w:iCs/>
              </w:rPr>
              <w:t xml:space="preserve"> LTE serving cell</w:t>
            </w:r>
            <w:r>
              <w:rPr>
                <w:rFonts w:cstheme="minorHAnsi"/>
                <w:b/>
                <w:bCs/>
                <w:iCs/>
              </w:rPr>
              <w:t>’s CRS</w:t>
            </w:r>
          </w:p>
        </w:tc>
      </w:tr>
      <w:tr w:rsidR="00EF64D4" w14:paraId="2D06C311" w14:textId="77777777" w:rsidTr="00C2456C">
        <w:trPr>
          <w:jc w:val="center"/>
        </w:trPr>
        <w:tc>
          <w:tcPr>
            <w:tcW w:w="1265" w:type="dxa"/>
          </w:tcPr>
          <w:p w14:paraId="48A55850" w14:textId="77777777" w:rsidR="00EF64D4" w:rsidRPr="00A2700B" w:rsidRDefault="00EF64D4" w:rsidP="00C2456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</w:t>
            </w:r>
          </w:p>
        </w:tc>
        <w:tc>
          <w:tcPr>
            <w:tcW w:w="2780" w:type="dxa"/>
          </w:tcPr>
          <w:p w14:paraId="0A39D9FF" w14:textId="77777777" w:rsidR="00EF64D4" w:rsidRPr="00A2700B" w:rsidRDefault="00EF64D4" w:rsidP="00C2456C">
            <w:pPr>
              <w:jc w:val="both"/>
              <w:rPr>
                <w:rFonts w:cstheme="minorHAnsi"/>
                <w:b/>
              </w:rPr>
            </w:pPr>
            <w:r w:rsidRPr="00A2700B">
              <w:rPr>
                <w:rFonts w:cstheme="minorHAnsi"/>
                <w:b/>
              </w:rPr>
              <w:t>NR only</w:t>
            </w:r>
          </w:p>
        </w:tc>
        <w:tc>
          <w:tcPr>
            <w:tcW w:w="3150" w:type="dxa"/>
          </w:tcPr>
          <w:p w14:paraId="686CB273" w14:textId="77777777" w:rsidR="00EF64D4" w:rsidRPr="00A2700B" w:rsidRDefault="00EF64D4" w:rsidP="00C2456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LTE cell</w:t>
            </w:r>
          </w:p>
        </w:tc>
      </w:tr>
    </w:tbl>
    <w:p w14:paraId="4527DEA1" w14:textId="048F5CB8" w:rsidR="000F14D4" w:rsidRDefault="000F14D4" w:rsidP="00EF64D4">
      <w:pPr>
        <w:spacing w:before="120"/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_Ref71535238 \h </w:instrText>
      </w:r>
      <w:r w:rsidR="00CB440C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1E5E" w:rsidRPr="00B96AE9">
        <w:rPr>
          <w:rFonts w:cstheme="minorHAnsi"/>
          <w:b/>
          <w:bCs/>
          <w:iCs/>
        </w:rPr>
        <w:t xml:space="preserve">Proposal </w:t>
      </w:r>
      <w:r w:rsidR="008E1E5E">
        <w:rPr>
          <w:rFonts w:cstheme="minorHAnsi"/>
          <w:b/>
          <w:bCs/>
          <w:iCs/>
          <w:noProof/>
        </w:rPr>
        <w:t>13</w:t>
      </w:r>
      <w:r w:rsidR="008E1E5E" w:rsidRPr="00B96AE9">
        <w:rPr>
          <w:rFonts w:cstheme="minorHAnsi"/>
          <w:b/>
          <w:bCs/>
          <w:iCs/>
        </w:rPr>
        <w:t xml:space="preserve">: </w:t>
      </w:r>
      <w:r w:rsidR="008E1E5E" w:rsidRPr="0047098D">
        <w:rPr>
          <w:rFonts w:cstheme="minorHAnsi"/>
          <w:b/>
          <w:bCs/>
          <w:iCs/>
        </w:rPr>
        <w:t xml:space="preserve">RAN4 to use </w:t>
      </w:r>
      <w:r w:rsidR="008E1E5E" w:rsidRPr="0047098D">
        <w:rPr>
          <w:b/>
          <w:bCs/>
          <w:lang w:eastAsia="ja-JP"/>
        </w:rPr>
        <w:t xml:space="preserve">average </w:t>
      </w:r>
      <w:r w:rsidR="008E1E5E" w:rsidRPr="00961341">
        <w:rPr>
          <w:b/>
          <w:bCs/>
          <w:lang w:eastAsia="ja-JP"/>
        </w:rPr>
        <w:t>SNR</w:t>
      </w:r>
      <w:r w:rsidR="008E1E5E" w:rsidRPr="0047098D">
        <w:rPr>
          <w:b/>
          <w:bCs/>
          <w:lang w:eastAsia="ja-JP"/>
        </w:rPr>
        <w:t xml:space="preserve"> for 70% of max throughput to evaluate the performance for CRS-IM in NR.</w:t>
      </w:r>
      <w:r>
        <w:rPr>
          <w:b/>
          <w:bCs/>
        </w:rPr>
        <w:fldChar w:fldCharType="end"/>
      </w:r>
    </w:p>
    <w:p w14:paraId="302795D4" w14:textId="154C2846" w:rsidR="00A2187A" w:rsidRPr="00E45A97" w:rsidRDefault="005A782E" w:rsidP="00FB02A3">
      <w:pPr>
        <w:pStyle w:val="Heading1"/>
        <w:jc w:val="both"/>
        <w:rPr>
          <w:lang w:val="en-US"/>
        </w:rPr>
      </w:pPr>
      <w:r w:rsidRPr="00E45A97">
        <w:rPr>
          <w:lang w:val="en-US"/>
        </w:rPr>
        <w:t>References</w:t>
      </w:r>
      <w:bookmarkStart w:id="21" w:name="_Ref16604413"/>
    </w:p>
    <w:p w14:paraId="7C6C8A72" w14:textId="39371773" w:rsidR="00E60C6B" w:rsidRDefault="00AC5A18" w:rsidP="00FB02A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 w:rsidRPr="00AC5A18">
        <w:t>RP</w:t>
      </w:r>
      <w:r w:rsidRPr="00AC5A18">
        <w:rPr>
          <w:rFonts w:ascii="Cambria Math" w:hAnsi="Cambria Math" w:cs="Cambria Math"/>
        </w:rPr>
        <w:t>‑</w:t>
      </w:r>
      <w:r w:rsidRPr="00AC5A18">
        <w:t>210920</w:t>
      </w:r>
      <w:r w:rsidR="005C185E" w:rsidRPr="003422AE">
        <w:t>, “</w:t>
      </w:r>
      <w:r w:rsidRPr="00AC5A18">
        <w:t>Revised WID</w:t>
      </w:r>
      <w:r w:rsidRPr="00AC5A18">
        <w:rPr>
          <w:rFonts w:hint="eastAsia"/>
        </w:rPr>
        <w:t xml:space="preserve">: Further enhancement on </w:t>
      </w:r>
      <w:r w:rsidRPr="00AC5A18">
        <w:t xml:space="preserve">NR </w:t>
      </w:r>
      <w:r w:rsidRPr="00AC5A18">
        <w:rPr>
          <w:rFonts w:hint="eastAsia"/>
        </w:rPr>
        <w:t xml:space="preserve">demodulation </w:t>
      </w:r>
      <w:r w:rsidRPr="00AC5A18">
        <w:t>performance</w:t>
      </w:r>
      <w:r w:rsidR="002D303C" w:rsidRPr="003422AE">
        <w:t xml:space="preserve">”, </w:t>
      </w:r>
      <w:r w:rsidRPr="00AC5A18">
        <w:t>China Telecom</w:t>
      </w:r>
    </w:p>
    <w:p w14:paraId="5B5E90DE" w14:textId="3EA16639" w:rsidR="00CD47E1" w:rsidRDefault="00CD47E1" w:rsidP="00FB02A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22" w:name="_Ref70705544"/>
      <w:r>
        <w:t>TR36.863, “Study on Cell-specific Reference Signals (CRS)</w:t>
      </w:r>
      <w:r w:rsidRPr="00C61B7D">
        <w:t xml:space="preserve"> Interference Mitigation for </w:t>
      </w:r>
      <w:r>
        <w:t>h</w:t>
      </w:r>
      <w:r w:rsidRPr="00C61B7D">
        <w:t>omogenous Deployment</w:t>
      </w:r>
      <w:r>
        <w:t>s for LTE”</w:t>
      </w:r>
      <w:bookmarkEnd w:id="22"/>
    </w:p>
    <w:p w14:paraId="1B524E13" w14:textId="7418BD27" w:rsidR="00CD47E1" w:rsidRDefault="00CD47E1" w:rsidP="00FB02A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23" w:name="_Ref70705820"/>
      <w:r>
        <w:t xml:space="preserve">TR36.747, </w:t>
      </w:r>
      <w:r w:rsidRPr="00CD47E1">
        <w:t xml:space="preserve">“Enhanced CRS and </w:t>
      </w:r>
      <w:r w:rsidRPr="00CD47E1">
        <w:rPr>
          <w:rFonts w:hint="eastAsia"/>
        </w:rPr>
        <w:t xml:space="preserve">4Rx </w:t>
      </w:r>
      <w:r w:rsidRPr="00CD47E1">
        <w:t>SU-MIMO Interference Mitigation Performance Requirements for LTE</w:t>
      </w:r>
      <w:r>
        <w:t>”</w:t>
      </w:r>
      <w:bookmarkEnd w:id="23"/>
    </w:p>
    <w:p w14:paraId="741D89FC" w14:textId="3AC3B5A7" w:rsidR="00961341" w:rsidRPr="003422AE" w:rsidRDefault="00961341" w:rsidP="0096134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 w:rsidRPr="00961341">
        <w:t>TS36.101,” User Equipment (UE) radio transmission and reception”</w:t>
      </w:r>
    </w:p>
    <w:bookmarkEnd w:id="21"/>
    <w:p w14:paraId="0D3317F6" w14:textId="7AFBD8E1" w:rsidR="00882B95" w:rsidRPr="003422AE" w:rsidRDefault="00882B95" w:rsidP="00FB02A3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6354EEF0" w14:textId="77777777" w:rsidR="00882B95" w:rsidRPr="003422AE" w:rsidRDefault="00882B95" w:rsidP="00FB02A3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sectPr w:rsidR="00882B95" w:rsidRPr="003422AE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0802D" w14:textId="77777777" w:rsidR="00A2700B" w:rsidRDefault="00A2700B">
      <w:pPr>
        <w:spacing w:after="0"/>
      </w:pPr>
      <w:r>
        <w:separator/>
      </w:r>
    </w:p>
  </w:endnote>
  <w:endnote w:type="continuationSeparator" w:id="0">
    <w:p w14:paraId="435695C0" w14:textId="77777777" w:rsidR="00A2700B" w:rsidRDefault="00A2700B">
      <w:pPr>
        <w:spacing w:after="0"/>
      </w:pPr>
      <w:r>
        <w:continuationSeparator/>
      </w:r>
    </w:p>
  </w:endnote>
  <w:endnote w:type="continuationNotice" w:id="1">
    <w:p w14:paraId="1D84AAC5" w14:textId="77777777" w:rsidR="00A2700B" w:rsidRDefault="00A270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A2700B" w:rsidRDefault="00A2700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A2700B" w:rsidRDefault="00A270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6E56D8" w14:textId="77777777" w:rsidR="00A2700B" w:rsidRDefault="00A2700B">
      <w:pPr>
        <w:spacing w:after="0"/>
      </w:pPr>
      <w:r>
        <w:separator/>
      </w:r>
    </w:p>
  </w:footnote>
  <w:footnote w:type="continuationSeparator" w:id="0">
    <w:p w14:paraId="57B95499" w14:textId="77777777" w:rsidR="00A2700B" w:rsidRDefault="00A2700B">
      <w:pPr>
        <w:spacing w:after="0"/>
      </w:pPr>
      <w:r>
        <w:continuationSeparator/>
      </w:r>
    </w:p>
  </w:footnote>
  <w:footnote w:type="continuationNotice" w:id="1">
    <w:p w14:paraId="250DCCD7" w14:textId="77777777" w:rsidR="00A2700B" w:rsidRDefault="00A270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A2700B" w:rsidRDefault="00A2700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EF25369"/>
    <w:multiLevelType w:val="hybridMultilevel"/>
    <w:tmpl w:val="399EBF38"/>
    <w:lvl w:ilvl="0" w:tplc="830AB2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30F4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1213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6E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626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22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D24B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707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DA6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82F1F6C"/>
    <w:multiLevelType w:val="hybridMultilevel"/>
    <w:tmpl w:val="4FFA7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2354F2"/>
    <w:multiLevelType w:val="hybridMultilevel"/>
    <w:tmpl w:val="10F25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763E5"/>
    <w:multiLevelType w:val="hybridMultilevel"/>
    <w:tmpl w:val="15F2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1800"/>
        </w:tabs>
        <w:ind w:left="180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476F1F96"/>
    <w:multiLevelType w:val="hybridMultilevel"/>
    <w:tmpl w:val="AA586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E3E56"/>
    <w:multiLevelType w:val="hybridMultilevel"/>
    <w:tmpl w:val="7E10B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1267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5CA28DE"/>
    <w:multiLevelType w:val="hybridMultilevel"/>
    <w:tmpl w:val="FCBA3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9C35D3"/>
    <w:multiLevelType w:val="hybridMultilevel"/>
    <w:tmpl w:val="518E1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7"/>
  </w:num>
  <w:num w:numId="5">
    <w:abstractNumId w:val="0"/>
  </w:num>
  <w:num w:numId="6">
    <w:abstractNumId w:val="11"/>
  </w:num>
  <w:num w:numId="7">
    <w:abstractNumId w:val="2"/>
  </w:num>
  <w:num w:numId="8">
    <w:abstractNumId w:val="8"/>
  </w:num>
  <w:num w:numId="9">
    <w:abstractNumId w:val="13"/>
  </w:num>
  <w:num w:numId="10">
    <w:abstractNumId w:val="12"/>
  </w:num>
  <w:num w:numId="11">
    <w:abstractNumId w:val="3"/>
  </w:num>
  <w:num w:numId="12">
    <w:abstractNumId w:val="9"/>
  </w:num>
  <w:num w:numId="13">
    <w:abstractNumId w:val="4"/>
  </w:num>
  <w:num w:numId="14">
    <w:abstractNumId w:val="1"/>
  </w:num>
  <w:num w:numId="1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0E78"/>
    <w:rsid w:val="00021EAF"/>
    <w:rsid w:val="00022620"/>
    <w:rsid w:val="000227D1"/>
    <w:rsid w:val="0002283B"/>
    <w:rsid w:val="00022B37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BE3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6155"/>
    <w:rsid w:val="000463C2"/>
    <w:rsid w:val="000479C3"/>
    <w:rsid w:val="00047DAF"/>
    <w:rsid w:val="0005017E"/>
    <w:rsid w:val="0005034B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5B3C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3CE"/>
    <w:rsid w:val="0007288B"/>
    <w:rsid w:val="000737C3"/>
    <w:rsid w:val="00074642"/>
    <w:rsid w:val="00075305"/>
    <w:rsid w:val="00075BF3"/>
    <w:rsid w:val="0007610F"/>
    <w:rsid w:val="00076200"/>
    <w:rsid w:val="0007728E"/>
    <w:rsid w:val="00077ADD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1A9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758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5DAE"/>
    <w:rsid w:val="000B6390"/>
    <w:rsid w:val="000B662A"/>
    <w:rsid w:val="000B6C00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34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D7F20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4D4"/>
    <w:rsid w:val="000F1B1D"/>
    <w:rsid w:val="000F1D19"/>
    <w:rsid w:val="000F2A93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5A3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072"/>
    <w:rsid w:val="00191BA5"/>
    <w:rsid w:val="00191E4E"/>
    <w:rsid w:val="001920A5"/>
    <w:rsid w:val="001922F6"/>
    <w:rsid w:val="001924FA"/>
    <w:rsid w:val="00193039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6F"/>
    <w:rsid w:val="001A0172"/>
    <w:rsid w:val="001A01DA"/>
    <w:rsid w:val="001A08A9"/>
    <w:rsid w:val="001A11C2"/>
    <w:rsid w:val="001A29C1"/>
    <w:rsid w:val="001A3137"/>
    <w:rsid w:val="001A3600"/>
    <w:rsid w:val="001A4725"/>
    <w:rsid w:val="001A4771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370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9F3"/>
    <w:rsid w:val="001C5E78"/>
    <w:rsid w:val="001C605F"/>
    <w:rsid w:val="001C64C2"/>
    <w:rsid w:val="001C6810"/>
    <w:rsid w:val="001C6D99"/>
    <w:rsid w:val="001C6FE1"/>
    <w:rsid w:val="001C74B4"/>
    <w:rsid w:val="001C7A59"/>
    <w:rsid w:val="001D02A1"/>
    <w:rsid w:val="001D0B72"/>
    <w:rsid w:val="001D0D84"/>
    <w:rsid w:val="001D1127"/>
    <w:rsid w:val="001D1550"/>
    <w:rsid w:val="001D1E06"/>
    <w:rsid w:val="001D2453"/>
    <w:rsid w:val="001D2C28"/>
    <w:rsid w:val="001D2EFF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4C71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16E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261"/>
    <w:rsid w:val="00202FA8"/>
    <w:rsid w:val="0020310E"/>
    <w:rsid w:val="0020366C"/>
    <w:rsid w:val="00203F1A"/>
    <w:rsid w:val="002041EA"/>
    <w:rsid w:val="00204413"/>
    <w:rsid w:val="00204C21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18C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4C8"/>
    <w:rsid w:val="002455EF"/>
    <w:rsid w:val="00245C10"/>
    <w:rsid w:val="00245FCA"/>
    <w:rsid w:val="002469F3"/>
    <w:rsid w:val="00246D60"/>
    <w:rsid w:val="002472F2"/>
    <w:rsid w:val="00247C17"/>
    <w:rsid w:val="00247EF0"/>
    <w:rsid w:val="002504B1"/>
    <w:rsid w:val="00250CF2"/>
    <w:rsid w:val="00250E89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0D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78D"/>
    <w:rsid w:val="002D1919"/>
    <w:rsid w:val="002D1A9A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C88"/>
    <w:rsid w:val="002D6F69"/>
    <w:rsid w:val="002E01B7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67D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893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2D"/>
    <w:rsid w:val="0031656B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5C5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2AE"/>
    <w:rsid w:val="003426E8"/>
    <w:rsid w:val="00342FE3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3F4"/>
    <w:rsid w:val="003474DF"/>
    <w:rsid w:val="00350362"/>
    <w:rsid w:val="003503C3"/>
    <w:rsid w:val="00350471"/>
    <w:rsid w:val="0035062F"/>
    <w:rsid w:val="00350A6A"/>
    <w:rsid w:val="00350D6B"/>
    <w:rsid w:val="00350FF6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329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87C"/>
    <w:rsid w:val="00363804"/>
    <w:rsid w:val="00363EEF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0A44"/>
    <w:rsid w:val="0038109C"/>
    <w:rsid w:val="0038118B"/>
    <w:rsid w:val="0038124F"/>
    <w:rsid w:val="003814BF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1BB"/>
    <w:rsid w:val="003903EC"/>
    <w:rsid w:val="00390CB5"/>
    <w:rsid w:val="00390ED1"/>
    <w:rsid w:val="00391CDC"/>
    <w:rsid w:val="00391DBF"/>
    <w:rsid w:val="00392219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7D8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59D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2D67"/>
    <w:rsid w:val="00423176"/>
    <w:rsid w:val="00423B76"/>
    <w:rsid w:val="00423BCF"/>
    <w:rsid w:val="00423D10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09FE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6E7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533"/>
    <w:rsid w:val="0047023D"/>
    <w:rsid w:val="0047098D"/>
    <w:rsid w:val="00470E24"/>
    <w:rsid w:val="00470E85"/>
    <w:rsid w:val="0047175A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BD8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4F8"/>
    <w:rsid w:val="004977CF"/>
    <w:rsid w:val="00497FB2"/>
    <w:rsid w:val="004A0014"/>
    <w:rsid w:val="004A068C"/>
    <w:rsid w:val="004A0763"/>
    <w:rsid w:val="004A1A72"/>
    <w:rsid w:val="004A2F49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8FB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729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546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4F6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494F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088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6E9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956"/>
    <w:rsid w:val="00545F5D"/>
    <w:rsid w:val="005469AB"/>
    <w:rsid w:val="00546C52"/>
    <w:rsid w:val="0054734E"/>
    <w:rsid w:val="005479AE"/>
    <w:rsid w:val="00547B03"/>
    <w:rsid w:val="00547E51"/>
    <w:rsid w:val="005518F6"/>
    <w:rsid w:val="0055206F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79"/>
    <w:rsid w:val="0057709A"/>
    <w:rsid w:val="00577236"/>
    <w:rsid w:val="00577B8A"/>
    <w:rsid w:val="00580101"/>
    <w:rsid w:val="00580563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012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96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558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572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7D1"/>
    <w:rsid w:val="005D7CFC"/>
    <w:rsid w:val="005D7F1F"/>
    <w:rsid w:val="005D7F65"/>
    <w:rsid w:val="005E023A"/>
    <w:rsid w:val="005E06D0"/>
    <w:rsid w:val="005E0FE9"/>
    <w:rsid w:val="005E12CD"/>
    <w:rsid w:val="005E167C"/>
    <w:rsid w:val="005E1D75"/>
    <w:rsid w:val="005E203B"/>
    <w:rsid w:val="005E258B"/>
    <w:rsid w:val="005E297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5A7"/>
    <w:rsid w:val="005F165F"/>
    <w:rsid w:val="005F295E"/>
    <w:rsid w:val="005F358C"/>
    <w:rsid w:val="005F3B42"/>
    <w:rsid w:val="005F3E29"/>
    <w:rsid w:val="005F4266"/>
    <w:rsid w:val="005F4B0F"/>
    <w:rsid w:val="005F5655"/>
    <w:rsid w:val="005F56FC"/>
    <w:rsid w:val="005F589C"/>
    <w:rsid w:val="005F59B6"/>
    <w:rsid w:val="005F6258"/>
    <w:rsid w:val="005F6948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7EF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BF8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1A9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082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51"/>
    <w:rsid w:val="006C1E16"/>
    <w:rsid w:val="006C2C9F"/>
    <w:rsid w:val="006C36F9"/>
    <w:rsid w:val="006C3922"/>
    <w:rsid w:val="006C41DF"/>
    <w:rsid w:val="006C4766"/>
    <w:rsid w:val="006C48AF"/>
    <w:rsid w:val="006C515B"/>
    <w:rsid w:val="006C5186"/>
    <w:rsid w:val="006C5598"/>
    <w:rsid w:val="006C5BDB"/>
    <w:rsid w:val="006C60B2"/>
    <w:rsid w:val="006C65CE"/>
    <w:rsid w:val="006C6773"/>
    <w:rsid w:val="006C6A37"/>
    <w:rsid w:val="006C7606"/>
    <w:rsid w:val="006C7844"/>
    <w:rsid w:val="006C7E5E"/>
    <w:rsid w:val="006D017C"/>
    <w:rsid w:val="006D01F7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87E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881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1027D"/>
    <w:rsid w:val="00710D62"/>
    <w:rsid w:val="00710E9C"/>
    <w:rsid w:val="007114E3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415"/>
    <w:rsid w:val="00726683"/>
    <w:rsid w:val="0072683D"/>
    <w:rsid w:val="00726850"/>
    <w:rsid w:val="00726F0E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7FC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7F7"/>
    <w:rsid w:val="00744BEE"/>
    <w:rsid w:val="0074563A"/>
    <w:rsid w:val="00745ACC"/>
    <w:rsid w:val="00745E7A"/>
    <w:rsid w:val="00746AD4"/>
    <w:rsid w:val="00747DDE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657"/>
    <w:rsid w:val="00763AB8"/>
    <w:rsid w:val="00763D91"/>
    <w:rsid w:val="00763E4F"/>
    <w:rsid w:val="00764332"/>
    <w:rsid w:val="00764C45"/>
    <w:rsid w:val="00764CD4"/>
    <w:rsid w:val="007653C9"/>
    <w:rsid w:val="0076569C"/>
    <w:rsid w:val="0076594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31A"/>
    <w:rsid w:val="007C6569"/>
    <w:rsid w:val="007C6B6C"/>
    <w:rsid w:val="007C6C3C"/>
    <w:rsid w:val="007C6D24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1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3F51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61C"/>
    <w:rsid w:val="0081482E"/>
    <w:rsid w:val="00814BCC"/>
    <w:rsid w:val="00814DF6"/>
    <w:rsid w:val="00815624"/>
    <w:rsid w:val="00815819"/>
    <w:rsid w:val="00815D8D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6A"/>
    <w:rsid w:val="0083053A"/>
    <w:rsid w:val="00830D72"/>
    <w:rsid w:val="00831044"/>
    <w:rsid w:val="008310D1"/>
    <w:rsid w:val="0083196B"/>
    <w:rsid w:val="00831B1D"/>
    <w:rsid w:val="00831CB4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4629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B2B"/>
    <w:rsid w:val="00887BF4"/>
    <w:rsid w:val="00887C74"/>
    <w:rsid w:val="00887D03"/>
    <w:rsid w:val="00891593"/>
    <w:rsid w:val="00891769"/>
    <w:rsid w:val="00891DAC"/>
    <w:rsid w:val="008925AD"/>
    <w:rsid w:val="00892C3B"/>
    <w:rsid w:val="0089368C"/>
    <w:rsid w:val="008937E5"/>
    <w:rsid w:val="00893A53"/>
    <w:rsid w:val="00893BA2"/>
    <w:rsid w:val="00893D17"/>
    <w:rsid w:val="0089447E"/>
    <w:rsid w:val="00894D45"/>
    <w:rsid w:val="00894EA7"/>
    <w:rsid w:val="00895543"/>
    <w:rsid w:val="0089563F"/>
    <w:rsid w:val="00895DFC"/>
    <w:rsid w:val="008963DF"/>
    <w:rsid w:val="00896A1C"/>
    <w:rsid w:val="0089728B"/>
    <w:rsid w:val="0089759A"/>
    <w:rsid w:val="008A038D"/>
    <w:rsid w:val="008A0812"/>
    <w:rsid w:val="008A0913"/>
    <w:rsid w:val="008A100F"/>
    <w:rsid w:val="008A1356"/>
    <w:rsid w:val="008A1D9B"/>
    <w:rsid w:val="008A1F1B"/>
    <w:rsid w:val="008A21F4"/>
    <w:rsid w:val="008A22B2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2B7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BB"/>
    <w:rsid w:val="008C23E3"/>
    <w:rsid w:val="008C2956"/>
    <w:rsid w:val="008C2AE3"/>
    <w:rsid w:val="008C2E00"/>
    <w:rsid w:val="008C4272"/>
    <w:rsid w:val="008C46D8"/>
    <w:rsid w:val="008C4743"/>
    <w:rsid w:val="008C4812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1A9D"/>
    <w:rsid w:val="008D25D5"/>
    <w:rsid w:val="008D2B5D"/>
    <w:rsid w:val="008D2EFC"/>
    <w:rsid w:val="008D3A1C"/>
    <w:rsid w:val="008D4D1E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1E5E"/>
    <w:rsid w:val="008E2353"/>
    <w:rsid w:val="008E25B9"/>
    <w:rsid w:val="008E2618"/>
    <w:rsid w:val="008E2628"/>
    <w:rsid w:val="008E2772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822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46ED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17D3C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3C7C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341"/>
    <w:rsid w:val="00961564"/>
    <w:rsid w:val="00961C18"/>
    <w:rsid w:val="00961D39"/>
    <w:rsid w:val="00962661"/>
    <w:rsid w:val="0096268A"/>
    <w:rsid w:val="00962C2F"/>
    <w:rsid w:val="00962CF6"/>
    <w:rsid w:val="00962D15"/>
    <w:rsid w:val="00962F07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295"/>
    <w:rsid w:val="009709E5"/>
    <w:rsid w:val="00971B3F"/>
    <w:rsid w:val="00971D89"/>
    <w:rsid w:val="00971DE1"/>
    <w:rsid w:val="0097227C"/>
    <w:rsid w:val="00972462"/>
    <w:rsid w:val="00973160"/>
    <w:rsid w:val="0097379C"/>
    <w:rsid w:val="00973BD9"/>
    <w:rsid w:val="00975468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67C"/>
    <w:rsid w:val="0099452B"/>
    <w:rsid w:val="00995886"/>
    <w:rsid w:val="00995AAF"/>
    <w:rsid w:val="00995F02"/>
    <w:rsid w:val="009967C0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2D06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08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340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9E"/>
    <w:rsid w:val="00A07EA7"/>
    <w:rsid w:val="00A100BE"/>
    <w:rsid w:val="00A107FF"/>
    <w:rsid w:val="00A122F1"/>
    <w:rsid w:val="00A12881"/>
    <w:rsid w:val="00A12A82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2B71"/>
    <w:rsid w:val="00A234FC"/>
    <w:rsid w:val="00A23901"/>
    <w:rsid w:val="00A239F3"/>
    <w:rsid w:val="00A23A31"/>
    <w:rsid w:val="00A24624"/>
    <w:rsid w:val="00A25125"/>
    <w:rsid w:val="00A25188"/>
    <w:rsid w:val="00A256BE"/>
    <w:rsid w:val="00A2700B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377F4"/>
    <w:rsid w:val="00A40288"/>
    <w:rsid w:val="00A40CEF"/>
    <w:rsid w:val="00A4184B"/>
    <w:rsid w:val="00A42273"/>
    <w:rsid w:val="00A429C3"/>
    <w:rsid w:val="00A42A23"/>
    <w:rsid w:val="00A43236"/>
    <w:rsid w:val="00A4375A"/>
    <w:rsid w:val="00A437D4"/>
    <w:rsid w:val="00A4387D"/>
    <w:rsid w:val="00A44928"/>
    <w:rsid w:val="00A44C00"/>
    <w:rsid w:val="00A44D6A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1F9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C11"/>
    <w:rsid w:val="00A57D55"/>
    <w:rsid w:val="00A6035F"/>
    <w:rsid w:val="00A60666"/>
    <w:rsid w:val="00A60AB4"/>
    <w:rsid w:val="00A61726"/>
    <w:rsid w:val="00A618FF"/>
    <w:rsid w:val="00A624FD"/>
    <w:rsid w:val="00A63A79"/>
    <w:rsid w:val="00A63D33"/>
    <w:rsid w:val="00A64187"/>
    <w:rsid w:val="00A641FA"/>
    <w:rsid w:val="00A64A43"/>
    <w:rsid w:val="00A64C7A"/>
    <w:rsid w:val="00A65419"/>
    <w:rsid w:val="00A65606"/>
    <w:rsid w:val="00A6580A"/>
    <w:rsid w:val="00A65C0A"/>
    <w:rsid w:val="00A65C1C"/>
    <w:rsid w:val="00A65FFD"/>
    <w:rsid w:val="00A6658E"/>
    <w:rsid w:val="00A67C21"/>
    <w:rsid w:val="00A67D48"/>
    <w:rsid w:val="00A67EBF"/>
    <w:rsid w:val="00A7017C"/>
    <w:rsid w:val="00A709B4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5BD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22"/>
    <w:rsid w:val="00A945AD"/>
    <w:rsid w:val="00A94B65"/>
    <w:rsid w:val="00A94DD8"/>
    <w:rsid w:val="00A951EB"/>
    <w:rsid w:val="00A959F4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33C5"/>
    <w:rsid w:val="00AA342E"/>
    <w:rsid w:val="00AA3690"/>
    <w:rsid w:val="00AA4167"/>
    <w:rsid w:val="00AA4848"/>
    <w:rsid w:val="00AA4866"/>
    <w:rsid w:val="00AA5AE2"/>
    <w:rsid w:val="00AA5CC6"/>
    <w:rsid w:val="00AA5FF3"/>
    <w:rsid w:val="00AA690C"/>
    <w:rsid w:val="00AA710F"/>
    <w:rsid w:val="00AA74F5"/>
    <w:rsid w:val="00AA7650"/>
    <w:rsid w:val="00AB0D97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3E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B7F29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A18"/>
    <w:rsid w:val="00AC66AD"/>
    <w:rsid w:val="00AC678D"/>
    <w:rsid w:val="00AC68C3"/>
    <w:rsid w:val="00AC694E"/>
    <w:rsid w:val="00AC6DC8"/>
    <w:rsid w:val="00AC73EE"/>
    <w:rsid w:val="00AD02A0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6768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2E22"/>
    <w:rsid w:val="00AE2F9E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BA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56A"/>
    <w:rsid w:val="00B20CB9"/>
    <w:rsid w:val="00B21023"/>
    <w:rsid w:val="00B21920"/>
    <w:rsid w:val="00B21AC2"/>
    <w:rsid w:val="00B21FED"/>
    <w:rsid w:val="00B232C5"/>
    <w:rsid w:val="00B23C8A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1F79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3DD2"/>
    <w:rsid w:val="00B44231"/>
    <w:rsid w:val="00B44DB1"/>
    <w:rsid w:val="00B45550"/>
    <w:rsid w:val="00B45AE8"/>
    <w:rsid w:val="00B462A2"/>
    <w:rsid w:val="00B468E7"/>
    <w:rsid w:val="00B46F48"/>
    <w:rsid w:val="00B47E7D"/>
    <w:rsid w:val="00B47EE3"/>
    <w:rsid w:val="00B47F26"/>
    <w:rsid w:val="00B52453"/>
    <w:rsid w:val="00B52917"/>
    <w:rsid w:val="00B52C97"/>
    <w:rsid w:val="00B538FA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8C9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1EA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827"/>
    <w:rsid w:val="00B76964"/>
    <w:rsid w:val="00B76AC7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9C3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05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AE9"/>
    <w:rsid w:val="00B975E8"/>
    <w:rsid w:val="00B97831"/>
    <w:rsid w:val="00B97925"/>
    <w:rsid w:val="00B97A8E"/>
    <w:rsid w:val="00B97D07"/>
    <w:rsid w:val="00BA0379"/>
    <w:rsid w:val="00BA0EC7"/>
    <w:rsid w:val="00BA104A"/>
    <w:rsid w:val="00BA1A4B"/>
    <w:rsid w:val="00BA1AC5"/>
    <w:rsid w:val="00BA2047"/>
    <w:rsid w:val="00BA25DF"/>
    <w:rsid w:val="00BA2628"/>
    <w:rsid w:val="00BA39F1"/>
    <w:rsid w:val="00BA3EBB"/>
    <w:rsid w:val="00BA43DF"/>
    <w:rsid w:val="00BA4AD9"/>
    <w:rsid w:val="00BA4B5A"/>
    <w:rsid w:val="00BA4BC7"/>
    <w:rsid w:val="00BA4DB3"/>
    <w:rsid w:val="00BA513E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D14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4FBF"/>
    <w:rsid w:val="00BC5425"/>
    <w:rsid w:val="00BC55D8"/>
    <w:rsid w:val="00BC59FA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7A8"/>
    <w:rsid w:val="00BD5F1B"/>
    <w:rsid w:val="00BD633C"/>
    <w:rsid w:val="00BD65DC"/>
    <w:rsid w:val="00BD7468"/>
    <w:rsid w:val="00BD7B5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4F3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6E9A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D74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159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272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2DB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D69"/>
    <w:rsid w:val="00C87E12"/>
    <w:rsid w:val="00C87F8C"/>
    <w:rsid w:val="00C9037D"/>
    <w:rsid w:val="00C90563"/>
    <w:rsid w:val="00C907D7"/>
    <w:rsid w:val="00C90938"/>
    <w:rsid w:val="00C90EA7"/>
    <w:rsid w:val="00C90EC4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608"/>
    <w:rsid w:val="00C978DA"/>
    <w:rsid w:val="00C97F6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40C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64D"/>
    <w:rsid w:val="00CC6C4C"/>
    <w:rsid w:val="00CC78D1"/>
    <w:rsid w:val="00CD05F0"/>
    <w:rsid w:val="00CD0E15"/>
    <w:rsid w:val="00CD1584"/>
    <w:rsid w:val="00CD19B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1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B32"/>
    <w:rsid w:val="00CE2EA2"/>
    <w:rsid w:val="00CE3116"/>
    <w:rsid w:val="00CE3B1D"/>
    <w:rsid w:val="00CE49C9"/>
    <w:rsid w:val="00CE4A79"/>
    <w:rsid w:val="00CE4C1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7C6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2D5"/>
    <w:rsid w:val="00CF5FDD"/>
    <w:rsid w:val="00CF6029"/>
    <w:rsid w:val="00CF6336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2F7F"/>
    <w:rsid w:val="00D13FEC"/>
    <w:rsid w:val="00D14A1E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753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1B91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3AFE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5F7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84C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3FE4"/>
    <w:rsid w:val="00DC4402"/>
    <w:rsid w:val="00DC4557"/>
    <w:rsid w:val="00DC469A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6D96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122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AF1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790"/>
    <w:rsid w:val="00E62C5C"/>
    <w:rsid w:val="00E6341D"/>
    <w:rsid w:val="00E634C4"/>
    <w:rsid w:val="00E63788"/>
    <w:rsid w:val="00E63B6F"/>
    <w:rsid w:val="00E63F84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BFC"/>
    <w:rsid w:val="00E80E27"/>
    <w:rsid w:val="00E8147B"/>
    <w:rsid w:val="00E835B2"/>
    <w:rsid w:val="00E83CF3"/>
    <w:rsid w:val="00E8444E"/>
    <w:rsid w:val="00E84BBE"/>
    <w:rsid w:val="00E85ACE"/>
    <w:rsid w:val="00E86108"/>
    <w:rsid w:val="00E86921"/>
    <w:rsid w:val="00E86AF1"/>
    <w:rsid w:val="00E87A33"/>
    <w:rsid w:val="00E87AE3"/>
    <w:rsid w:val="00E90396"/>
    <w:rsid w:val="00E903F9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4A3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121F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7EC"/>
    <w:rsid w:val="00EC6C84"/>
    <w:rsid w:val="00EC6FAA"/>
    <w:rsid w:val="00EC70FE"/>
    <w:rsid w:val="00EC741E"/>
    <w:rsid w:val="00EC7C91"/>
    <w:rsid w:val="00ED0019"/>
    <w:rsid w:val="00ED050F"/>
    <w:rsid w:val="00ED0B27"/>
    <w:rsid w:val="00ED0DE8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D6BD6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4D4"/>
    <w:rsid w:val="00EF651C"/>
    <w:rsid w:val="00EF66FF"/>
    <w:rsid w:val="00EF6FEE"/>
    <w:rsid w:val="00EF70F9"/>
    <w:rsid w:val="00EF7459"/>
    <w:rsid w:val="00EF76AC"/>
    <w:rsid w:val="00EF780C"/>
    <w:rsid w:val="00F00163"/>
    <w:rsid w:val="00F003C7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28F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1F21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5D5"/>
    <w:rsid w:val="00F54DE5"/>
    <w:rsid w:val="00F54EB6"/>
    <w:rsid w:val="00F5503B"/>
    <w:rsid w:val="00F55315"/>
    <w:rsid w:val="00F55D11"/>
    <w:rsid w:val="00F561BD"/>
    <w:rsid w:val="00F56578"/>
    <w:rsid w:val="00F5685E"/>
    <w:rsid w:val="00F56FB7"/>
    <w:rsid w:val="00F57538"/>
    <w:rsid w:val="00F57AC1"/>
    <w:rsid w:val="00F57C1B"/>
    <w:rsid w:val="00F6000C"/>
    <w:rsid w:val="00F600BB"/>
    <w:rsid w:val="00F60163"/>
    <w:rsid w:val="00F601DD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0B9C"/>
    <w:rsid w:val="00F711A5"/>
    <w:rsid w:val="00F713BA"/>
    <w:rsid w:val="00F71617"/>
    <w:rsid w:val="00F71733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0BF"/>
    <w:rsid w:val="00F93A61"/>
    <w:rsid w:val="00F94403"/>
    <w:rsid w:val="00F9454D"/>
    <w:rsid w:val="00F94606"/>
    <w:rsid w:val="00F94A26"/>
    <w:rsid w:val="00F94ADD"/>
    <w:rsid w:val="00F94D08"/>
    <w:rsid w:val="00F95285"/>
    <w:rsid w:val="00F95984"/>
    <w:rsid w:val="00F96423"/>
    <w:rsid w:val="00F969BE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4D6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02A3"/>
    <w:rsid w:val="00FB1121"/>
    <w:rsid w:val="00FB13A6"/>
    <w:rsid w:val="00FB239E"/>
    <w:rsid w:val="00FB31AE"/>
    <w:rsid w:val="00FB3EB5"/>
    <w:rsid w:val="00FB4678"/>
    <w:rsid w:val="00FB483A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11A5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0AE5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384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830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CB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1C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1CB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C36F9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17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E42366-CFB9-4BF4-8D02-2A5E75B18D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538DF7-2C0A-457E-B278-B0293BF5ED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44F66C2-4E10-4687-BD44-1B900C57D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3394</Words>
  <Characters>19563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2021-05-10T02:34:00Z</dcterms:created>
  <dcterms:modified xsi:type="dcterms:W3CDTF">2021-05-11T09:09:00Z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